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12.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color w:val="000000" w:themeColor="text1"/>
          <w:sz w:val="96"/>
          <w:szCs w:val="96"/>
          <w14:textFill>
            <w14:solidFill>
              <w14:schemeClr w14:val="tx1"/>
            </w14:solidFill>
          </w14:textFill>
        </w:rPr>
      </w:pPr>
      <w:r>
        <w:rPr>
          <w:sz w:val="84"/>
          <w:szCs w:val="84"/>
        </w:rPr>
        <w:t>201</w:t>
      </w:r>
      <w:r>
        <w:rPr>
          <w:rFonts w:hint="eastAsia"/>
          <w:sz w:val="84"/>
          <w:szCs w:val="84"/>
        </w:rPr>
        <w:t>8</w:t>
      </w:r>
      <w:r>
        <w:rPr>
          <w:sz w:val="84"/>
          <w:szCs w:val="84"/>
        </w:rPr>
        <w:t>年度部门决算公开</w:t>
      </w:r>
    </w:p>
    <w:p>
      <w:pPr>
        <w:widowControl/>
        <w:jc w:val="center"/>
        <w:rPr>
          <w:rFonts w:hAnsi="宋体" w:asciiTheme="minorEastAsia" w:eastAsiaTheme="minorEastAsia"/>
          <w:color w:val="002060"/>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楷体" w:hAnsi="楷体" w:eastAsia="楷体" w:cs="楷体"/>
          <w:b/>
          <w:sz w:val="44"/>
          <w:szCs w:val="44"/>
        </w:rPr>
        <w:sectPr>
          <w:pgSz w:w="11906" w:h="16838"/>
          <w:pgMar w:top="2098" w:right="1474" w:bottom="1985" w:left="1588" w:header="851" w:footer="992" w:gutter="0"/>
          <w:cols w:space="425" w:num="1"/>
          <w:docGrid w:type="lines" w:linePitch="312" w:charSpace="0"/>
        </w:sectPr>
      </w:pPr>
      <w:r>
        <w:rPr>
          <w:b/>
          <w:sz w:val="44"/>
          <w:szCs w:val="44"/>
        </w:rPr>
        <w:t>廊坊市</w:t>
      </w:r>
      <w:r>
        <w:rPr>
          <w:rFonts w:hint="eastAsia"/>
          <w:b/>
          <w:sz w:val="44"/>
          <w:szCs w:val="44"/>
        </w:rPr>
        <w:t>大厂回族自治县</w:t>
      </w:r>
      <w:r>
        <w:rPr>
          <w:rFonts w:hint="eastAsia"/>
          <w:b/>
          <w:sz w:val="44"/>
          <w:szCs w:val="44"/>
          <w:lang w:eastAsia="zh-CN"/>
        </w:rPr>
        <w:t>房产管理</w:t>
      </w:r>
      <w:r>
        <w:rPr>
          <w:rFonts w:hint="eastAsia"/>
          <w:b/>
          <w:sz w:val="44"/>
          <w:szCs w:val="44"/>
        </w:rPr>
        <w:t>局</w:t>
      </w:r>
    </w:p>
    <w:p>
      <w:pPr>
        <w:spacing w:beforeLines="200" w:after="0" w:line="1000" w:lineRule="exact"/>
        <w:jc w:val="center"/>
        <w:rPr>
          <w:rFonts w:ascii="黑体" w:eastAsia="黑体"/>
          <w:sz w:val="48"/>
          <w:szCs w:val="48"/>
        </w:rPr>
      </w:pPr>
      <w:r>
        <w:rPr>
          <w:rFonts w:hint="eastAsia" w:ascii="黑体" w:eastAsia="黑体"/>
          <w:sz w:val="48"/>
          <w:szCs w:val="48"/>
        </w:rPr>
        <w:t>目    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eastAsia="黑体"/>
          <w:sz w:val="32"/>
          <w:szCs w:val="32"/>
        </w:rPr>
        <w:t>第一部分</w:t>
      </w:r>
      <w:r>
        <w:rPr>
          <w:rFonts w:hint="eastAsia" w:eastAsia="黑体"/>
          <w:sz w:val="32"/>
          <w:szCs w:val="32"/>
        </w:rPr>
        <w:t xml:space="preserve">   </w:t>
      </w:r>
      <w:r>
        <w:rPr>
          <w:rFonts w:eastAsia="黑体"/>
          <w:sz w:val="32"/>
          <w:szCs w:val="32"/>
        </w:rPr>
        <w:t>部门概况</w:t>
      </w:r>
    </w:p>
    <w:p>
      <w:pPr>
        <w:widowControl/>
        <w:spacing w:line="580" w:lineRule="exact"/>
        <w:ind w:firstLine="1273" w:firstLineChars="398"/>
        <w:rPr>
          <w:rFonts w:eastAsia="仿宋_GB2312"/>
          <w:sz w:val="32"/>
          <w:szCs w:val="32"/>
        </w:rPr>
      </w:pPr>
      <w:r>
        <w:rPr>
          <w:rFonts w:eastAsia="仿宋_GB2312"/>
          <w:sz w:val="32"/>
          <w:szCs w:val="32"/>
        </w:rPr>
        <w:t>一、部门</w:t>
      </w:r>
      <w:r>
        <w:rPr>
          <w:rFonts w:hint="eastAsia" w:eastAsia="仿宋_GB2312"/>
          <w:sz w:val="32"/>
          <w:szCs w:val="32"/>
        </w:rPr>
        <w:t>职责</w:t>
      </w:r>
    </w:p>
    <w:p>
      <w:pPr>
        <w:widowControl/>
        <w:spacing w:line="580" w:lineRule="exact"/>
        <w:ind w:firstLine="1273" w:firstLineChars="398"/>
        <w:rPr>
          <w:rFonts w:eastAsia="仿宋_GB2312"/>
          <w:sz w:val="32"/>
          <w:szCs w:val="32"/>
        </w:rPr>
      </w:pPr>
      <w:r>
        <w:rPr>
          <w:rFonts w:eastAsia="仿宋_GB2312"/>
          <w:sz w:val="32"/>
          <w:szCs w:val="32"/>
        </w:rPr>
        <w:t>二、</w:t>
      </w:r>
      <w:r>
        <w:rPr>
          <w:rFonts w:hint="eastAsia" w:eastAsia="仿宋_GB2312"/>
          <w:sz w:val="32"/>
          <w:szCs w:val="32"/>
        </w:rPr>
        <w:t>机构设置</w:t>
      </w:r>
    </w:p>
    <w:p>
      <w:pPr>
        <w:widowControl/>
        <w:spacing w:line="580" w:lineRule="exact"/>
        <w:ind w:firstLine="640" w:firstLineChars="200"/>
        <w:rPr>
          <w:rFonts w:eastAsia="仿宋_GB2312"/>
          <w:sz w:val="20"/>
          <w:szCs w:val="32"/>
        </w:rPr>
      </w:pPr>
      <w:r>
        <w:rPr>
          <w:rFonts w:eastAsia="黑体"/>
          <w:sz w:val="32"/>
          <w:szCs w:val="32"/>
        </w:rPr>
        <w:t>第二部分   201</w:t>
      </w:r>
      <w:r>
        <w:rPr>
          <w:rFonts w:hint="eastAsia" w:eastAsia="黑体"/>
          <w:sz w:val="32"/>
          <w:szCs w:val="32"/>
        </w:rPr>
        <w:t>8</w:t>
      </w:r>
      <w:r>
        <w:rPr>
          <w:rFonts w:eastAsia="黑体"/>
          <w:sz w:val="32"/>
          <w:szCs w:val="32"/>
        </w:rPr>
        <w:t>年度部门决算报表</w:t>
      </w:r>
    </w:p>
    <w:p>
      <w:pPr>
        <w:widowControl/>
        <w:spacing w:line="580" w:lineRule="exact"/>
        <w:ind w:left="640" w:firstLine="640" w:firstLineChars="200"/>
        <w:rPr>
          <w:rFonts w:eastAsia="仿宋_GB2312"/>
          <w:sz w:val="32"/>
          <w:szCs w:val="32"/>
        </w:rPr>
      </w:pPr>
      <w:r>
        <w:rPr>
          <w:rFonts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eastAsia="仿宋_GB2312"/>
          <w:sz w:val="32"/>
          <w:szCs w:val="32"/>
        </w:rPr>
        <w:t>二、收入决算表</w:t>
      </w:r>
    </w:p>
    <w:p>
      <w:pPr>
        <w:widowControl/>
        <w:spacing w:line="580" w:lineRule="exact"/>
        <w:ind w:left="640" w:firstLine="640" w:firstLineChars="200"/>
        <w:rPr>
          <w:rFonts w:eastAsia="仿宋_GB2312"/>
          <w:sz w:val="32"/>
          <w:szCs w:val="32"/>
        </w:rPr>
      </w:pPr>
      <w:r>
        <w:rPr>
          <w:rFonts w:eastAsia="仿宋_GB2312"/>
          <w:sz w:val="32"/>
          <w:szCs w:val="32"/>
        </w:rPr>
        <w:t>三、支出决算表</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eastAsia="仿宋_GB2312"/>
          <w:sz w:val="32"/>
          <w:szCs w:val="32"/>
        </w:rPr>
        <w:t>七、</w:t>
      </w:r>
      <w:r>
        <w:rPr>
          <w:rFonts w:hint="eastAsia" w:eastAsia="仿宋_GB2312"/>
          <w:sz w:val="32"/>
          <w:szCs w:val="32"/>
        </w:rPr>
        <w:t>一般公共预算财政拨款</w:t>
      </w:r>
      <w:r>
        <w:rPr>
          <w:rFonts w:eastAsia="仿宋_GB2312"/>
          <w:sz w:val="32"/>
          <w:szCs w:val="32"/>
        </w:rPr>
        <w:t>“三公”经费</w:t>
      </w:r>
      <w:r>
        <w:rPr>
          <w:rFonts w:hint="eastAsia"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w:t>
      </w:r>
      <w:r>
        <w:rPr>
          <w:rFonts w:eastAsia="仿宋_GB2312"/>
          <w:sz w:val="32"/>
          <w:szCs w:val="32"/>
        </w:rPr>
        <w:t>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w:t>
      </w:r>
      <w:r>
        <w:rPr>
          <w:rFonts w:eastAsia="仿宋_GB2312"/>
          <w:sz w:val="32"/>
          <w:szCs w:val="32"/>
        </w:rPr>
        <w:t>、国有资本经营预算</w:t>
      </w:r>
      <w:r>
        <w:rPr>
          <w:rFonts w:hint="eastAsia" w:eastAsia="仿宋_GB2312"/>
          <w:sz w:val="32"/>
          <w:szCs w:val="32"/>
        </w:rPr>
        <w:t>财政拨款</w:t>
      </w:r>
      <w:r>
        <w:rPr>
          <w:rFonts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w:t>
      </w:r>
      <w:r>
        <w:rPr>
          <w:rFonts w:eastAsia="仿宋_GB2312"/>
          <w:sz w:val="32"/>
          <w:szCs w:val="32"/>
        </w:rPr>
        <w:t>、政府采购情况表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eastAsia="黑体"/>
          <w:sz w:val="32"/>
          <w:szCs w:val="32"/>
        </w:rPr>
        <w:t xml:space="preserve">第三部分  </w:t>
      </w:r>
      <w:r>
        <w:rPr>
          <w:rFonts w:hint="eastAsia" w:eastAsia="黑体"/>
          <w:sz w:val="32"/>
          <w:szCs w:val="32"/>
          <w:lang w:eastAsia="zh-CN"/>
        </w:rPr>
        <w:t>大厂回族自治县房产管理局</w:t>
      </w:r>
      <w:r>
        <w:rPr>
          <w:rFonts w:eastAsia="黑体"/>
          <w:sz w:val="32"/>
          <w:szCs w:val="32"/>
        </w:rPr>
        <w:t>201</w:t>
      </w:r>
      <w:r>
        <w:rPr>
          <w:rFonts w:hint="eastAsia" w:eastAsia="黑体"/>
          <w:sz w:val="32"/>
          <w:szCs w:val="32"/>
        </w:rPr>
        <w:t>8</w:t>
      </w:r>
      <w:r>
        <w:rPr>
          <w:rFonts w:eastAsia="黑体"/>
          <w:sz w:val="32"/>
          <w:szCs w:val="32"/>
        </w:rPr>
        <w:t>年部门决算情况说明</w:t>
      </w:r>
    </w:p>
    <w:p>
      <w:pPr>
        <w:widowControl/>
        <w:spacing w:line="580" w:lineRule="exact"/>
        <w:ind w:left="640" w:firstLine="640" w:firstLineChars="200"/>
        <w:rPr>
          <w:rFonts w:eastAsia="仿宋_GB2312"/>
          <w:sz w:val="32"/>
          <w:szCs w:val="32"/>
        </w:rPr>
      </w:pPr>
      <w:r>
        <w:rPr>
          <w:rFonts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“三公”经费支出决算情况说明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w:t>
      </w:r>
      <w:r>
        <w:rPr>
          <w:rFonts w:eastAsia="仿宋_GB2312"/>
          <w:sz w:val="32"/>
          <w:szCs w:val="32"/>
        </w:rPr>
        <w:t>、预算绩效情况说明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w:t>
      </w:r>
      <w:r>
        <w:rPr>
          <w:rFonts w:eastAsia="仿宋_GB2312"/>
          <w:sz w:val="32"/>
          <w:szCs w:val="32"/>
        </w:rPr>
        <w:t>、其他重要事项的说明</w:t>
      </w:r>
    </w:p>
    <w:p>
      <w:pPr>
        <w:widowControl/>
        <w:spacing w:line="580" w:lineRule="exact"/>
        <w:ind w:firstLine="640" w:firstLineChars="200"/>
        <w:rPr>
          <w:rFonts w:eastAsia="黑体"/>
          <w:sz w:val="32"/>
          <w:szCs w:val="32"/>
        </w:rPr>
      </w:pPr>
      <w:r>
        <w:rPr>
          <w:rFonts w:eastAsia="黑体"/>
          <w:sz w:val="32"/>
          <w:szCs w:val="32"/>
        </w:rPr>
        <w:t>第四部分名词解释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p/>
    <w:p/>
    <w:p/>
    <w:p/>
    <w:p/>
    <w:p>
      <w:pPr>
        <w:widowControl/>
        <w:jc w:val="center"/>
        <w:rPr>
          <w:color w:val="000000" w:themeColor="text1"/>
          <w:sz w:val="96"/>
          <w:szCs w:val="96"/>
          <w14:textFill>
            <w14:solidFill>
              <w14:schemeClr w14:val="tx1"/>
            </w14:solidFill>
          </w14:textFill>
        </w:rPr>
      </w:pPr>
      <w:r>
        <w:rPr>
          <w:rFonts w:hint="eastAsia" w:hAnsi="宋体" w:asciiTheme="minorEastAsia" w:eastAsiaTheme="minorEastAsia"/>
          <w:color w:val="000000" w:themeColor="text1"/>
          <w:sz w:val="96"/>
          <w:szCs w:val="96"/>
          <w14:textFill>
            <w14:solidFill>
              <w14:schemeClr w14:val="tx1"/>
            </w14:solidFill>
          </w14:textFill>
        </w:rPr>
        <w:t>第一部分  部门概况</w:t>
      </w:r>
    </w:p>
    <w:p/>
    <w:p/>
    <w:p/>
    <w:p/>
    <w:p/>
    <w:p/>
    <w:p/>
    <w:p/>
    <w:p>
      <w:pPr>
        <w:pStyle w:val="2"/>
        <w:numPr>
          <w:ilvl w:val="0"/>
          <w:numId w:val="1"/>
        </w:numPr>
        <w:spacing w:before="0" w:after="0" w:line="600" w:lineRule="exact"/>
        <w:jc w:val="left"/>
        <w:rPr>
          <w:rFonts w:hint="eastAsia"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部门职责</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、宣传贯彻《中华人民共和国城市房地产管理法》，参照该法及有关法律、法规，制定适合我县实际情况的住房保障和房地产管理规章、管理办法等</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贯彻落实廉租住房保障制度，负责廉租住房的购建、维修管理、租赁补贴发放、经济适用住房项目前期准备和销售代理等事宜。</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负责全县房地产的行业管理工作。制定全县住宅建设计划、商品房开发计划，保障性住房建设计划，编制住宅建设、商品房开发、保障性住房建设的中、长期发展规划，并组织实施。</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负责对全县房地产开发企业资质的审查和商品房出售等经营行为的监督管理。</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负责全县房屋产权产籍的管理工作，制定我县房屋产权产籍的管理办法，办理全县范围内的房屋确权发证工作。</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管理全县房地产交易市场，制定全县房地产交易市场管理办法、规章等，规范房地产交易行为，办理全县范围内的房地产交易、评估抵押及租赁备案事宜。</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负责全县房产测绘工作和各种房产薄册、数据、图集的收集、保存及归档工作。</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负责调解和配合有关部门仲裁房地产纠纷，制止和纠正住房中违法行为，并依法查处房屋使用、交易和房地产开发方面的违法违规案件。</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负责物业服务企业的资质管理和行业管理及企业招投标活动，对企业的经营和服务行为进行监督、检查，并依法查处物业服务活动中的违法违规行为。</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rPr>
        <w:t>负责住宅专项维修基金的缴存、使用、管理工作。</w:t>
      </w:r>
    </w:p>
    <w:p>
      <w:pPr>
        <w:keepNext w:val="0"/>
        <w:keepLines w:val="0"/>
        <w:pageBreakBefore w:val="0"/>
        <w:kinsoku/>
        <w:wordWrap/>
        <w:overflowPunct/>
        <w:topLinePunct w:val="0"/>
        <w:bidi w:val="0"/>
        <w:snapToGrid/>
        <w:spacing w:line="560" w:lineRule="exact"/>
        <w:ind w:firstLine="640" w:firstLineChars="200"/>
        <w:textAlignment w:val="auto"/>
        <w:rPr>
          <w:rFonts w:ascii="仿宋" w:hAnsi="仿宋" w:eastAsia="仿宋"/>
          <w:sz w:val="32"/>
          <w:szCs w:val="32"/>
        </w:rPr>
      </w:pPr>
      <w:r>
        <w:rPr>
          <w:rFonts w:hint="eastAsia" w:ascii="仿宋_GB2312" w:hAnsi="仿宋_GB2312" w:eastAsia="仿宋_GB2312" w:cs="仿宋_GB2312"/>
          <w:sz w:val="32"/>
          <w:szCs w:val="32"/>
          <w:lang w:val="en-US" w:eastAsia="zh-CN"/>
        </w:rPr>
        <w:t>（十一）、</w:t>
      </w:r>
      <w:r>
        <w:rPr>
          <w:rFonts w:hint="eastAsia" w:ascii="仿宋_GB2312" w:hAnsi="仿宋_GB2312" w:eastAsia="仿宋_GB2312" w:cs="仿宋_GB2312"/>
          <w:sz w:val="32"/>
          <w:szCs w:val="32"/>
        </w:rPr>
        <w:t>负责组织城镇国有土地上的房屋进行安全鉴定，协助房屋所在地相关部门督促房屋所有人治理危险房屋。</w:t>
      </w:r>
    </w:p>
    <w:p>
      <w:pPr>
        <w:pStyle w:val="2"/>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二、机构设置</w:t>
      </w:r>
    </w:p>
    <w:p>
      <w:pPr>
        <w:spacing w:after="0" w:line="560" w:lineRule="exact"/>
        <w:rPr>
          <w:rFonts w:ascii="仿宋_GB2312" w:eastAsia="仿宋_GB2312" w:cs="ArialUnicodeMS" w:hAnsiTheme="minorHAnsi"/>
          <w:kern w:val="0"/>
          <w:sz w:val="32"/>
          <w:szCs w:val="32"/>
        </w:rPr>
      </w:pPr>
      <w:r>
        <w:rPr>
          <w:rFonts w:hint="eastAsia" w:ascii="仿宋_GB2312" w:eastAsia="仿宋_GB2312" w:cs="ArialUnicodeMS" w:hAnsiTheme="minorHAnsi"/>
          <w:kern w:val="0"/>
          <w:sz w:val="32"/>
          <w:szCs w:val="32"/>
        </w:rPr>
        <w:t>从决算编报单位构成看，纳入2018 年度本部门决算汇编范围的独立核算单位（以下简称“单位”）共1个，具体情况如下：</w:t>
      </w:r>
    </w:p>
    <w:tbl>
      <w:tblPr>
        <w:tblStyle w:val="14"/>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98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序号</w:t>
            </w:r>
          </w:p>
        </w:tc>
        <w:tc>
          <w:tcPr>
            <w:tcW w:w="348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单位名称</w:t>
            </w:r>
          </w:p>
        </w:tc>
        <w:tc>
          <w:tcPr>
            <w:tcW w:w="244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单位基本性质</w:t>
            </w:r>
          </w:p>
        </w:tc>
        <w:tc>
          <w:tcPr>
            <w:tcW w:w="266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1</w:t>
            </w:r>
          </w:p>
        </w:tc>
        <w:tc>
          <w:tcPr>
            <w:tcW w:w="3485" w:type="dxa"/>
          </w:tcPr>
          <w:p>
            <w:pPr>
              <w:spacing w:after="0" w:line="560" w:lineRule="exact"/>
              <w:rPr>
                <w:rFonts w:ascii="仿宋_GB2312" w:eastAsia="仿宋_GB2312" w:cs="ArialUnicodeMS" w:hAnsiTheme="minorHAnsi"/>
                <w:kern w:val="0"/>
                <w:sz w:val="28"/>
                <w:szCs w:val="28"/>
              </w:rPr>
            </w:pPr>
            <w:r>
              <w:rPr>
                <w:rFonts w:hint="eastAsia" w:ascii="仿宋_GB2312" w:eastAsia="仿宋_GB2312" w:cs="ArialUnicodeMS" w:hAnsiTheme="minorHAnsi"/>
                <w:color w:val="auto"/>
                <w:kern w:val="0"/>
                <w:sz w:val="28"/>
                <w:szCs w:val="28"/>
                <w:lang w:eastAsia="zh-CN"/>
              </w:rPr>
              <w:t>大厂回族自治县房产管理局</w:t>
            </w:r>
            <w:r>
              <w:rPr>
                <w:rFonts w:hint="eastAsia" w:ascii="仿宋_GB2312" w:eastAsia="仿宋_GB2312" w:cs="ArialUnicodeMS" w:hAnsiTheme="minorHAnsi"/>
                <w:color w:val="auto"/>
                <w:kern w:val="0"/>
                <w:sz w:val="28"/>
                <w:szCs w:val="28"/>
              </w:rPr>
              <w:t>(本级)</w:t>
            </w:r>
          </w:p>
        </w:tc>
        <w:tc>
          <w:tcPr>
            <w:tcW w:w="244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财政补助事业单位</w:t>
            </w:r>
          </w:p>
        </w:tc>
        <w:tc>
          <w:tcPr>
            <w:tcW w:w="2665" w:type="dxa"/>
          </w:tcPr>
          <w:p>
            <w:pPr>
              <w:spacing w:after="0" w:line="560" w:lineRule="exact"/>
              <w:jc w:val="center"/>
              <w:rPr>
                <w:rFonts w:hint="eastAsia" w:ascii="仿宋_GB2312" w:eastAsia="仿宋" w:cs="ArialUnicodeMS" w:hAnsiTheme="minorHAnsi"/>
                <w:kern w:val="0"/>
                <w:sz w:val="28"/>
                <w:szCs w:val="28"/>
                <w:lang w:eastAsia="zh-CN"/>
              </w:rPr>
            </w:pPr>
            <w:r>
              <w:rPr>
                <w:rFonts w:hint="eastAsia" w:ascii="仿宋" w:hAnsi="仿宋" w:eastAsia="仿宋"/>
                <w:sz w:val="32"/>
                <w:szCs w:val="32"/>
              </w:rPr>
              <w:t>财政</w:t>
            </w:r>
            <w:r>
              <w:rPr>
                <w:rFonts w:hint="eastAsia" w:ascii="仿宋" w:hAnsi="仿宋" w:eastAsia="仿宋"/>
                <w:sz w:val="32"/>
                <w:szCs w:val="32"/>
                <w:lang w:eastAsia="zh-CN"/>
              </w:rPr>
              <w:t>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after="0" w:line="560" w:lineRule="exact"/>
              <w:ind w:firstLine="560" w:firstLineChars="200"/>
              <w:jc w:val="left"/>
              <w:rPr>
                <w:rFonts w:ascii="仿宋_GB2312" w:eastAsia="仿宋_GB2312" w:cs="ArialUnicodeMS" w:hAnsiTheme="minorHAnsi"/>
                <w:kern w:val="0"/>
                <w:sz w:val="28"/>
                <w:szCs w:val="28"/>
              </w:rPr>
            </w:pPr>
          </w:p>
        </w:tc>
      </w:tr>
    </w:tbl>
    <w:p>
      <w:pPr>
        <w:widowControl/>
        <w:spacing w:line="560" w:lineRule="exact"/>
        <w:rPr>
          <w:rFonts w:ascii="黑体" w:eastAsia="黑体" w:cs="MS-UIGothic,Bold" w:hAnsiTheme="minorHAnsi"/>
          <w:bCs/>
          <w:kern w:val="0"/>
          <w:sz w:val="52"/>
          <w:szCs w:val="52"/>
        </w:rPr>
      </w:pPr>
    </w:p>
    <w:p>
      <w:pPr>
        <w:widowControl/>
        <w:spacing w:line="560" w:lineRule="exact"/>
        <w:jc w:val="center"/>
        <w:rPr>
          <w:rFonts w:ascii="黑体" w:eastAsia="黑体" w:cs="MS-UIGothic,Bold" w:hAnsiTheme="minorHAnsi"/>
          <w:bCs/>
          <w:kern w:val="0"/>
          <w:sz w:val="52"/>
          <w:szCs w:val="52"/>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Ansi="宋体" w:asciiTheme="minorEastAsia" w:eastAsiaTheme="minorEastAsia"/>
          <w:color w:val="000000" w:themeColor="text1"/>
          <w:sz w:val="72"/>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72"/>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72"/>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72"/>
          <w:szCs w:val="96"/>
          <w14:textFill>
            <w14:solidFill>
              <w14:schemeClr w14:val="tx1"/>
            </w14:solidFill>
          </w14:textFill>
        </w:rPr>
      </w:pPr>
      <w:r>
        <w:rPr>
          <w:rFonts w:hint="eastAsia" w:hAnsi="宋体" w:asciiTheme="minorEastAsia" w:eastAsiaTheme="minorEastAsia"/>
          <w:color w:val="000000" w:themeColor="text1"/>
          <w:sz w:val="72"/>
          <w:szCs w:val="96"/>
          <w14:textFill>
            <w14:solidFill>
              <w14:schemeClr w14:val="tx1"/>
            </w14:solidFill>
          </w14:textFill>
        </w:rPr>
        <w:t>第二部分</w:t>
      </w:r>
    </w:p>
    <w:p>
      <w:pPr>
        <w:widowControl/>
        <w:spacing w:line="1200" w:lineRule="exact"/>
        <w:jc w:val="center"/>
        <w:rPr>
          <w:color w:val="000000" w:themeColor="text1"/>
          <w:sz w:val="72"/>
          <w:szCs w:val="96"/>
          <w14:textFill>
            <w14:solidFill>
              <w14:schemeClr w14:val="tx1"/>
            </w14:solidFill>
          </w14:textFill>
        </w:rPr>
      </w:pPr>
      <w:r>
        <w:rPr>
          <w:rFonts w:hint="eastAsia" w:hAnsi="宋体" w:asciiTheme="minorEastAsia" w:eastAsiaTheme="minorEastAsia"/>
          <w:color w:val="000000" w:themeColor="text1"/>
          <w:sz w:val="72"/>
          <w:szCs w:val="96"/>
          <w14:textFill>
            <w14:solidFill>
              <w14:schemeClr w14:val="tx1"/>
            </w14:solidFill>
          </w14:textFill>
        </w:rPr>
        <w:t>2018年度部门决算报表</w:t>
      </w:r>
    </w:p>
    <w:p>
      <w:pPr>
        <w:widowControl/>
        <w:spacing w:line="560" w:lineRule="exact"/>
        <w:jc w:val="center"/>
        <w:rPr>
          <w:rFonts w:ascii="黑体" w:eastAsia="黑体" w:cs="MS-UIGothic,Bold" w:hAnsiTheme="minorHAnsi"/>
          <w:bCs/>
          <w:kern w:val="0"/>
          <w:sz w:val="52"/>
          <w:szCs w:val="52"/>
        </w:rPr>
      </w:pPr>
    </w:p>
    <w:p>
      <w:pPr>
        <w:widowControl/>
        <w:spacing w:line="560" w:lineRule="exact"/>
        <w:jc w:val="center"/>
        <w:rPr>
          <w:rFonts w:ascii="黑体" w:eastAsia="黑体" w:cs="MS-UIGothic,Bold" w:hAnsiTheme="minorHAnsi"/>
          <w:bCs/>
          <w:kern w:val="0"/>
          <w:sz w:val="52"/>
          <w:szCs w:val="52"/>
        </w:rPr>
      </w:pPr>
    </w:p>
    <w:p>
      <w:pPr>
        <w:rPr>
          <w:rFonts w:ascii="宋体" w:hAnsi="宋体" w:cs="ArialUnicodeMS"/>
          <w:color w:val="000000"/>
          <w:kern w:val="0"/>
        </w:rPr>
      </w:pP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tbl>
      <w:tblPr>
        <w:tblStyle w:val="13"/>
        <w:tblW w:w="9300" w:type="dxa"/>
        <w:jc w:val="center"/>
        <w:tblLayout w:type="fixed"/>
        <w:tblCellMar>
          <w:top w:w="0" w:type="dxa"/>
          <w:left w:w="0" w:type="dxa"/>
          <w:bottom w:w="0" w:type="dxa"/>
          <w:right w:w="0" w:type="dxa"/>
        </w:tblCellMar>
      </w:tblPr>
      <w:tblGrid>
        <w:gridCol w:w="2700"/>
        <w:gridCol w:w="567"/>
        <w:gridCol w:w="1336"/>
        <w:gridCol w:w="2700"/>
        <w:gridCol w:w="567"/>
        <w:gridCol w:w="1430"/>
      </w:tblGrid>
      <w:tr>
        <w:tblPrEx>
          <w:tblCellMar>
            <w:top w:w="0" w:type="dxa"/>
            <w:left w:w="0" w:type="dxa"/>
            <w:bottom w:w="0" w:type="dxa"/>
            <w:right w:w="0" w:type="dxa"/>
          </w:tblCellMar>
        </w:tblPrEx>
        <w:trPr>
          <w:trHeight w:val="567" w:hRule="atLeast"/>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pPr>
              <w:widowControl/>
              <w:spacing w:after="0" w:line="440" w:lineRule="exac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收入支出决算总表</w:t>
            </w:r>
          </w:p>
        </w:tc>
      </w:tr>
      <w:tr>
        <w:tblPrEx>
          <w:tblCellMar>
            <w:top w:w="0" w:type="dxa"/>
            <w:left w:w="0" w:type="dxa"/>
            <w:bottom w:w="0" w:type="dxa"/>
            <w:right w:w="0" w:type="dxa"/>
          </w:tblCellMar>
        </w:tblPrEx>
        <w:trPr>
          <w:trHeight w:val="321" w:hRule="atLeast"/>
          <w:jc w:val="center"/>
        </w:trPr>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336"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公开01表</w:t>
            </w:r>
          </w:p>
        </w:tc>
      </w:tr>
      <w:tr>
        <w:tblPrEx>
          <w:tblCellMar>
            <w:top w:w="0" w:type="dxa"/>
            <w:left w:w="0" w:type="dxa"/>
            <w:bottom w:w="0" w:type="dxa"/>
            <w:right w:w="0" w:type="dxa"/>
          </w:tblCellMar>
        </w:tblPrEx>
        <w:trPr>
          <w:trHeight w:val="418" w:hRule="atLeast"/>
          <w:jc w:val="center"/>
        </w:trPr>
        <w:tc>
          <w:tcPr>
            <w:tcW w:w="4603" w:type="dxa"/>
            <w:gridSpan w:val="3"/>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r>
              <w:rPr>
                <w:rFonts w:hint="eastAsia" w:ascii="宋体" w:hAnsi="宋体" w:cs="宋体"/>
                <w:color w:val="000000"/>
                <w:kern w:val="0"/>
                <w:sz w:val="20"/>
                <w:szCs w:val="20"/>
              </w:rPr>
              <w:t>部门：廊坊市大厂回族自治县</w:t>
            </w:r>
            <w:r>
              <w:rPr>
                <w:rFonts w:hint="eastAsia" w:ascii="宋体" w:hAnsi="宋体" w:cs="宋体"/>
                <w:color w:val="000000"/>
                <w:kern w:val="0"/>
                <w:sz w:val="20"/>
                <w:szCs w:val="20"/>
                <w:lang w:eastAsia="zh-CN"/>
              </w:rPr>
              <w:t>房产管理</w:t>
            </w:r>
            <w:r>
              <w:rPr>
                <w:rFonts w:hint="eastAsia" w:ascii="宋体" w:hAnsi="宋体" w:cs="宋体"/>
                <w:color w:val="000000"/>
                <w:kern w:val="0"/>
                <w:sz w:val="20"/>
                <w:szCs w:val="20"/>
              </w:rPr>
              <w:t>局（本级）</w:t>
            </w:r>
          </w:p>
        </w:tc>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56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295" w:hRule="atLeast"/>
          <w:jc w:val="center"/>
        </w:trPr>
        <w:tc>
          <w:tcPr>
            <w:tcW w:w="46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收入</w:t>
            </w:r>
          </w:p>
        </w:tc>
        <w:tc>
          <w:tcPr>
            <w:tcW w:w="4697"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支出</w:t>
            </w:r>
          </w:p>
        </w:tc>
      </w:tr>
      <w:tr>
        <w:tblPrEx>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r>
      <w:tr>
        <w:tblPrEx>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r>
      <w:tr>
        <w:tblPrEx>
          <w:tblCellMar>
            <w:top w:w="0" w:type="dxa"/>
            <w:left w:w="0" w:type="dxa"/>
            <w:bottom w:w="0" w:type="dxa"/>
            <w:right w:w="0" w:type="dxa"/>
          </w:tblCellMar>
        </w:tblPrEx>
        <w:trPr>
          <w:trHeight w:val="36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一、财政拨款收入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8736.98</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一、一般公共服务支出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二、上级补助收入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二、外交支出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三、事业收入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三、国防支出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四、经营收入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四、公共安全支出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五、附属单位上缴收入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五、教育支出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六、其他收入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六、科学技术支出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七、文化体育与传媒支出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八、社会保障和就业支出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35</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14.68</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九、医疗卫生与计划生育支出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36</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5.25</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十、节能环保支出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37</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十一、城乡社区支出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color w:val="000000"/>
                <w:sz w:val="20"/>
                <w:szCs w:val="20"/>
                <w:lang w:val="en-US"/>
              </w:rPr>
            </w:pPr>
            <w:r>
              <w:rPr>
                <w:rFonts w:hint="eastAsia" w:ascii="宋体" w:hAnsi="宋体" w:eastAsia="宋体" w:cs="宋体"/>
                <w:i w:val="0"/>
                <w:color w:val="000000"/>
                <w:kern w:val="0"/>
                <w:sz w:val="22"/>
                <w:szCs w:val="22"/>
                <w:u w:val="none"/>
                <w:lang w:val="en-US" w:eastAsia="zh-CN" w:bidi="ar"/>
              </w:rPr>
              <w:t>192,46</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3</w:t>
            </w:r>
            <w:r>
              <w:rPr>
                <w:rFonts w:hint="eastAsia" w:ascii="宋体" w:hAnsi="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十二、农林水支出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十三、交通运输支出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十四、资源勘探信息等支出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十五、商业服务业等支出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十六、金融支出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十七、援助其他地区支出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18</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十八、国土海洋气象等支出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45</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19</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十九、住房保障支出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46</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53.60</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二十、粮油物资储备支出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47</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二十一、其他支出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二十二、债务还本支出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二十三、债务付息支出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18"/>
                <w:szCs w:val="18"/>
              </w:rPr>
            </w:pPr>
            <w:r>
              <w:rPr>
                <w:rFonts w:hint="eastAsia" w:ascii="宋体" w:hAnsi="宋体" w:cs="宋体"/>
                <w:color w:val="000000"/>
                <w:sz w:val="20"/>
                <w:szCs w:val="20"/>
                <w:lang w:val="en-US" w:eastAsia="zh-CN"/>
              </w:rPr>
              <w:t>8736.98</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本年支出合计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19319.84</w:t>
            </w:r>
          </w:p>
        </w:tc>
      </w:tr>
      <w:tr>
        <w:tblPrEx>
          <w:tblCellMar>
            <w:top w:w="0" w:type="dxa"/>
            <w:left w:w="0" w:type="dxa"/>
            <w:bottom w:w="0" w:type="dxa"/>
            <w:right w:w="0" w:type="dxa"/>
          </w:tblCellMar>
        </w:tblPrEx>
        <w:trPr>
          <w:trHeight w:val="38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用事业基金弥补收支差额</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结余分配</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年初结转和结余</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10582.86</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年末结转和结余</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cs="宋体"/>
                <w:color w:val="000000"/>
                <w:sz w:val="18"/>
                <w:szCs w:val="18"/>
                <w:lang w:val="en-US"/>
              </w:rPr>
            </w:pPr>
            <w:r>
              <w:rPr>
                <w:rFonts w:hint="eastAsia" w:ascii="宋体" w:hAnsi="宋体" w:cs="宋体"/>
                <w:color w:val="000000"/>
                <w:sz w:val="20"/>
                <w:szCs w:val="20"/>
                <w:lang w:val="en-US" w:eastAsia="zh-CN"/>
              </w:rPr>
              <w:t>19319.84</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tbl>
            <w:tblPr>
              <w:tblStyle w:val="13"/>
              <w:tblW w:w="1430" w:type="dxa"/>
              <w:jc w:val="center"/>
              <w:tblLayout w:type="fixed"/>
              <w:tblCellMar>
                <w:top w:w="0" w:type="dxa"/>
                <w:left w:w="0" w:type="dxa"/>
                <w:bottom w:w="0" w:type="dxa"/>
                <w:right w:w="0" w:type="dxa"/>
              </w:tblCellMar>
            </w:tblPr>
            <w:tblGrid>
              <w:gridCol w:w="1430"/>
            </w:tblGrid>
            <w:tr>
              <w:tblPrEx>
                <w:tblCellMar>
                  <w:top w:w="0" w:type="dxa"/>
                  <w:left w:w="0" w:type="dxa"/>
                  <w:bottom w:w="0" w:type="dxa"/>
                  <w:right w:w="0" w:type="dxa"/>
                </w:tblCellMar>
              </w:tblPrEx>
              <w:trPr>
                <w:trHeight w:val="337" w:hRule="atLeast"/>
                <w:jc w:val="center"/>
              </w:trPr>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19319.84</w:t>
                  </w:r>
                </w:p>
              </w:tc>
            </w:tr>
          </w:tbl>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417" w:hRule="atLeast"/>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Cs w:val="21"/>
              </w:rPr>
            </w:pPr>
            <w:r>
              <w:rPr>
                <w:rFonts w:hint="eastAsia" w:ascii="宋体" w:hAnsi="宋体" w:cs="宋体"/>
                <w:color w:val="000000"/>
                <w:kern w:val="0"/>
                <w:szCs w:val="21"/>
              </w:rPr>
              <w:t>注：本表反映部门本年度的总收支和年末结转结余情况。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800" w:type="dxa"/>
        <w:jc w:val="center"/>
        <w:tblLayout w:type="fixed"/>
        <w:tblCellMar>
          <w:top w:w="0" w:type="dxa"/>
          <w:left w:w="0" w:type="dxa"/>
          <w:bottom w:w="0" w:type="dxa"/>
          <w:right w:w="0" w:type="dxa"/>
        </w:tblCellMar>
      </w:tblPr>
      <w:tblGrid>
        <w:gridCol w:w="335"/>
        <w:gridCol w:w="179"/>
        <w:gridCol w:w="520"/>
        <w:gridCol w:w="1318"/>
        <w:gridCol w:w="533"/>
        <w:gridCol w:w="260"/>
        <w:gridCol w:w="127"/>
        <w:gridCol w:w="688"/>
        <w:gridCol w:w="232"/>
        <w:gridCol w:w="584"/>
        <w:gridCol w:w="337"/>
        <w:gridCol w:w="478"/>
        <w:gridCol w:w="442"/>
        <w:gridCol w:w="373"/>
        <w:gridCol w:w="548"/>
        <w:gridCol w:w="920"/>
        <w:gridCol w:w="926"/>
      </w:tblGrid>
      <w:tr>
        <w:tblPrEx>
          <w:tblCellMar>
            <w:top w:w="0" w:type="dxa"/>
            <w:left w:w="0" w:type="dxa"/>
            <w:bottom w:w="0" w:type="dxa"/>
            <w:right w:w="0" w:type="dxa"/>
          </w:tblCellMar>
        </w:tblPrEx>
        <w:trPr>
          <w:trHeight w:val="770" w:hRule="atLeast"/>
          <w:jc w:val="center"/>
        </w:trPr>
        <w:tc>
          <w:tcPr>
            <w:tcW w:w="8800" w:type="dxa"/>
            <w:gridSpan w:val="17"/>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收入决算表</w:t>
            </w:r>
          </w:p>
        </w:tc>
      </w:tr>
      <w:tr>
        <w:tblPrEx>
          <w:tblCellMar>
            <w:top w:w="0" w:type="dxa"/>
            <w:left w:w="0" w:type="dxa"/>
            <w:bottom w:w="0" w:type="dxa"/>
            <w:right w:w="0" w:type="dxa"/>
          </w:tblCellMar>
        </w:tblPrEx>
        <w:trPr>
          <w:trHeight w:val="362" w:hRule="atLeast"/>
          <w:jc w:val="center"/>
        </w:trPr>
        <w:tc>
          <w:tcPr>
            <w:tcW w:w="33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7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52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31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533"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公开02表</w:t>
            </w:r>
          </w:p>
        </w:tc>
      </w:tr>
      <w:tr>
        <w:tblPrEx>
          <w:tblCellMar>
            <w:top w:w="0" w:type="dxa"/>
            <w:left w:w="0" w:type="dxa"/>
            <w:bottom w:w="0" w:type="dxa"/>
            <w:right w:w="0" w:type="dxa"/>
          </w:tblCellMar>
        </w:tblPrEx>
        <w:trPr>
          <w:trHeight w:val="362" w:hRule="atLeast"/>
          <w:jc w:val="center"/>
        </w:trPr>
        <w:tc>
          <w:tcPr>
            <w:tcW w:w="3960" w:type="dxa"/>
            <w:gridSpan w:val="8"/>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r>
              <w:rPr>
                <w:rFonts w:hint="eastAsia" w:ascii="宋体" w:hAnsi="宋体" w:cs="宋体"/>
                <w:color w:val="000000"/>
                <w:kern w:val="0"/>
                <w:szCs w:val="21"/>
              </w:rPr>
              <w:t>部门：廊坊市大厂回族自治县</w:t>
            </w:r>
            <w:r>
              <w:rPr>
                <w:rFonts w:hint="eastAsia" w:ascii="宋体" w:hAnsi="宋体" w:cs="宋体"/>
                <w:color w:val="000000"/>
                <w:kern w:val="0"/>
                <w:szCs w:val="21"/>
                <w:lang w:val="en-US" w:eastAsia="zh-CN"/>
              </w:rPr>
              <w:t>房产管理局</w:t>
            </w:r>
            <w:r>
              <w:rPr>
                <w:rFonts w:hint="eastAsia" w:ascii="宋体" w:hAnsi="宋体" w:cs="宋体"/>
                <w:color w:val="000000"/>
                <w:kern w:val="0"/>
                <w:szCs w:val="21"/>
              </w:rPr>
              <w:t>（本级）</w:t>
            </w:r>
          </w:p>
        </w:tc>
        <w:tc>
          <w:tcPr>
            <w:tcW w:w="816"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25" w:hRule="atLeast"/>
          <w:jc w:val="center"/>
        </w:trPr>
        <w:tc>
          <w:tcPr>
            <w:tcW w:w="2352" w:type="dxa"/>
            <w:gridSpan w:val="4"/>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920" w:type="dxa"/>
            <w:gridSpan w:val="3"/>
            <w:vMerge w:val="restart"/>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920"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财政拨款收入</w:t>
            </w:r>
          </w:p>
        </w:tc>
        <w:tc>
          <w:tcPr>
            <w:tcW w:w="921"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上级补助收入</w:t>
            </w:r>
          </w:p>
        </w:tc>
        <w:tc>
          <w:tcPr>
            <w:tcW w:w="920"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事业收入</w:t>
            </w:r>
          </w:p>
        </w:tc>
        <w:tc>
          <w:tcPr>
            <w:tcW w:w="921"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经营收入</w:t>
            </w:r>
          </w:p>
        </w:tc>
        <w:tc>
          <w:tcPr>
            <w:tcW w:w="920"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附属单位上缴收入</w:t>
            </w:r>
          </w:p>
        </w:tc>
        <w:tc>
          <w:tcPr>
            <w:tcW w:w="926" w:type="dxa"/>
            <w:vMerge w:val="restar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其他收入</w:t>
            </w:r>
          </w:p>
        </w:tc>
      </w:tr>
      <w:tr>
        <w:tblPrEx>
          <w:tblCellMar>
            <w:top w:w="0" w:type="dxa"/>
            <w:left w:w="0" w:type="dxa"/>
            <w:bottom w:w="0" w:type="dxa"/>
            <w:right w:w="0" w:type="dxa"/>
          </w:tblCellMar>
        </w:tblPrEx>
        <w:trPr>
          <w:trHeight w:val="626"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功能分类科目编码</w:t>
            </w:r>
          </w:p>
        </w:tc>
        <w:tc>
          <w:tcPr>
            <w:tcW w:w="1318"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920" w:type="dxa"/>
            <w:gridSpan w:val="3"/>
            <w:vMerge w:val="continue"/>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 w:val="20"/>
                <w:szCs w:val="20"/>
              </w:rPr>
            </w:pPr>
          </w:p>
        </w:tc>
        <w:tc>
          <w:tcPr>
            <w:tcW w:w="920" w:type="dxa"/>
            <w:gridSpan w:val="2"/>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1" w:type="dxa"/>
            <w:gridSpan w:val="2"/>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0" w:type="dxa"/>
            <w:gridSpan w:val="2"/>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1" w:type="dxa"/>
            <w:gridSpan w:val="2"/>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0" w:type="dxa"/>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6" w:type="dxa"/>
            <w:vMerge w:val="continue"/>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r>
      <w:tr>
        <w:tblPrEx>
          <w:tblCellMar>
            <w:top w:w="0" w:type="dxa"/>
            <w:left w:w="0" w:type="dxa"/>
            <w:bottom w:w="0" w:type="dxa"/>
            <w:right w:w="0" w:type="dxa"/>
          </w:tblCellMar>
        </w:tblPrEx>
        <w:trPr>
          <w:trHeight w:val="391" w:hRule="atLeast"/>
          <w:jc w:val="center"/>
        </w:trPr>
        <w:tc>
          <w:tcPr>
            <w:tcW w:w="235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92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9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9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9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9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9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r>
      <w:tr>
        <w:tblPrEx>
          <w:tblCellMar>
            <w:top w:w="0" w:type="dxa"/>
            <w:left w:w="0" w:type="dxa"/>
            <w:bottom w:w="0" w:type="dxa"/>
            <w:right w:w="0" w:type="dxa"/>
          </w:tblCellMar>
        </w:tblPrEx>
        <w:trPr>
          <w:trHeight w:val="540" w:hRule="atLeast"/>
          <w:jc w:val="center"/>
        </w:trPr>
        <w:tc>
          <w:tcPr>
            <w:tcW w:w="235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920"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ascii="宋体" w:hAnsi="宋体" w:cs="Arial"/>
                <w:bCs/>
                <w:color w:val="000000"/>
                <w:sz w:val="22"/>
                <w:szCs w:val="22"/>
              </w:rPr>
            </w:pPr>
            <w:r>
              <w:rPr>
                <w:rFonts w:hint="eastAsia" w:ascii="宋体" w:hAnsi="宋体" w:cs="宋体"/>
                <w:color w:val="000000"/>
                <w:sz w:val="20"/>
                <w:szCs w:val="20"/>
                <w:lang w:val="en-US" w:eastAsia="zh-CN"/>
              </w:rPr>
              <w:t>8736.98</w:t>
            </w:r>
          </w:p>
        </w:tc>
        <w:tc>
          <w:tcPr>
            <w:tcW w:w="920"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ascii="宋体" w:hAnsi="宋体" w:cs="Arial"/>
                <w:bCs/>
                <w:color w:val="000000"/>
                <w:sz w:val="22"/>
                <w:szCs w:val="22"/>
              </w:rPr>
            </w:pPr>
            <w:r>
              <w:rPr>
                <w:rFonts w:hint="eastAsia" w:ascii="宋体" w:hAnsi="宋体" w:cs="宋体"/>
                <w:color w:val="000000"/>
                <w:sz w:val="20"/>
                <w:szCs w:val="20"/>
                <w:lang w:val="en-US" w:eastAsia="zh-CN"/>
              </w:rPr>
              <w:t>8736.98</w:t>
            </w:r>
          </w:p>
        </w:tc>
        <w:tc>
          <w:tcPr>
            <w:tcW w:w="921"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920"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921"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92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92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20"/>
                <w:szCs w:val="20"/>
              </w:rPr>
            </w:pPr>
            <w:r>
              <w:rPr>
                <w:rFonts w:hint="eastAsia" w:cs="Arial"/>
                <w:color w:val="000000"/>
                <w:sz w:val="20"/>
                <w:szCs w:val="20"/>
              </w:rPr>
              <w:t>208</w:t>
            </w: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20"/>
                <w:szCs w:val="20"/>
              </w:rPr>
            </w:pPr>
            <w:r>
              <w:rPr>
                <w:rFonts w:hint="eastAsia" w:cs="Arial"/>
                <w:color w:val="000000"/>
                <w:sz w:val="20"/>
                <w:szCs w:val="20"/>
              </w:rPr>
              <w:t>社会保障和就业支出</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宋体"/>
                <w:color w:val="000000"/>
                <w:sz w:val="20"/>
                <w:szCs w:val="20"/>
                <w:lang w:val="en-US" w:eastAsia="zh-CN"/>
              </w:rPr>
              <w:t>14.68</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宋体"/>
                <w:color w:val="000000"/>
                <w:sz w:val="20"/>
                <w:szCs w:val="20"/>
                <w:lang w:val="en-US" w:eastAsia="zh-CN"/>
              </w:rPr>
              <w:t>14.68</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Arial"/>
                <w:color w:val="000000"/>
                <w:sz w:val="22"/>
                <w:szCs w:val="22"/>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Arial"/>
                <w:color w:val="000000"/>
                <w:sz w:val="22"/>
                <w:szCs w:val="22"/>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Arial"/>
                <w:color w:val="000000"/>
                <w:sz w:val="22"/>
                <w:szCs w:val="22"/>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Arial"/>
                <w:color w:val="000000"/>
                <w:sz w:val="22"/>
                <w:szCs w:val="22"/>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Arial"/>
                <w:color w:val="000000"/>
                <w:sz w:val="22"/>
                <w:szCs w:val="22"/>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20"/>
                <w:szCs w:val="20"/>
              </w:rPr>
            </w:pPr>
            <w:r>
              <w:rPr>
                <w:rFonts w:hint="eastAsia" w:cs="Arial"/>
                <w:color w:val="000000"/>
                <w:sz w:val="20"/>
                <w:szCs w:val="20"/>
              </w:rPr>
              <w:t>20805</w:t>
            </w: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20"/>
                <w:szCs w:val="20"/>
              </w:rPr>
            </w:pPr>
            <w:r>
              <w:rPr>
                <w:rFonts w:hint="eastAsia" w:cs="Arial"/>
                <w:color w:val="000000"/>
                <w:sz w:val="20"/>
                <w:szCs w:val="20"/>
              </w:rPr>
              <w:t>行政事业单位离退休</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宋体"/>
                <w:color w:val="000000"/>
                <w:sz w:val="20"/>
                <w:szCs w:val="20"/>
                <w:lang w:val="en-US" w:eastAsia="zh-CN"/>
              </w:rPr>
              <w:t>14.68</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宋体"/>
                <w:color w:val="000000"/>
                <w:sz w:val="20"/>
                <w:szCs w:val="20"/>
                <w:lang w:val="en-US" w:eastAsia="zh-CN"/>
              </w:rPr>
              <w:t>14.68</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Arial"/>
                <w:color w:val="000000"/>
                <w:sz w:val="22"/>
                <w:szCs w:val="22"/>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Arial"/>
                <w:color w:val="000000"/>
                <w:sz w:val="22"/>
                <w:szCs w:val="22"/>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Arial"/>
                <w:color w:val="000000"/>
                <w:sz w:val="22"/>
                <w:szCs w:val="22"/>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Arial"/>
                <w:color w:val="000000"/>
                <w:sz w:val="22"/>
                <w:szCs w:val="22"/>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Arial"/>
                <w:color w:val="000000"/>
                <w:sz w:val="22"/>
                <w:szCs w:val="22"/>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20"/>
                <w:szCs w:val="20"/>
              </w:rPr>
            </w:pPr>
            <w:r>
              <w:rPr>
                <w:rFonts w:hint="eastAsia" w:cs="Arial"/>
                <w:color w:val="000000"/>
                <w:sz w:val="20"/>
                <w:szCs w:val="20"/>
              </w:rPr>
              <w:t>2080505</w:t>
            </w: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20"/>
                <w:szCs w:val="20"/>
              </w:rPr>
            </w:pPr>
            <w:r>
              <w:rPr>
                <w:rFonts w:hint="eastAsia" w:cs="Arial"/>
                <w:color w:val="000000"/>
                <w:sz w:val="20"/>
                <w:szCs w:val="20"/>
              </w:rPr>
              <w:t>机关事业单位基本养老保险缴费支出</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宋体"/>
                <w:color w:val="000000"/>
                <w:sz w:val="20"/>
                <w:szCs w:val="20"/>
                <w:lang w:val="en-US" w:eastAsia="zh-CN"/>
              </w:rPr>
              <w:t>14.68</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Arial"/>
                <w:color w:val="000000"/>
                <w:sz w:val="20"/>
                <w:szCs w:val="20"/>
              </w:rPr>
            </w:pPr>
            <w:r>
              <w:rPr>
                <w:rFonts w:hint="eastAsia" w:ascii="宋体" w:hAnsi="宋体" w:cs="宋体"/>
                <w:color w:val="000000"/>
                <w:sz w:val="20"/>
                <w:szCs w:val="20"/>
                <w:lang w:val="en-US" w:eastAsia="zh-CN"/>
              </w:rPr>
              <w:t>14.68</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Arial"/>
                <w:color w:val="000000"/>
                <w:sz w:val="22"/>
                <w:szCs w:val="22"/>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Arial"/>
                <w:color w:val="000000"/>
                <w:sz w:val="22"/>
                <w:szCs w:val="22"/>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Arial"/>
                <w:color w:val="000000"/>
                <w:sz w:val="22"/>
                <w:szCs w:val="22"/>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Arial"/>
                <w:color w:val="000000"/>
                <w:sz w:val="22"/>
                <w:szCs w:val="22"/>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Arial"/>
                <w:color w:val="000000"/>
                <w:sz w:val="22"/>
                <w:szCs w:val="22"/>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20"/>
                <w:szCs w:val="20"/>
              </w:rPr>
            </w:pPr>
            <w:r>
              <w:rPr>
                <w:rFonts w:hint="eastAsia" w:cs="Arial"/>
                <w:color w:val="000000"/>
                <w:sz w:val="20"/>
                <w:szCs w:val="20"/>
              </w:rPr>
              <w:t>210</w:t>
            </w: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20"/>
                <w:szCs w:val="20"/>
              </w:rPr>
            </w:pPr>
            <w:r>
              <w:rPr>
                <w:rFonts w:hint="eastAsia" w:cs="Arial"/>
                <w:color w:val="000000"/>
                <w:sz w:val="20"/>
                <w:szCs w:val="20"/>
              </w:rPr>
              <w:t>医疗卫生与计划生育支出</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20"/>
                <w:szCs w:val="20"/>
                <w:lang w:val="en-US" w:eastAsia="zh-CN"/>
              </w:rPr>
            </w:pPr>
            <w:r>
              <w:rPr>
                <w:rFonts w:hint="eastAsia" w:cs="Arial"/>
                <w:color w:val="000000"/>
                <w:sz w:val="20"/>
                <w:szCs w:val="20"/>
                <w:lang w:val="en-US" w:eastAsia="zh-CN"/>
              </w:rPr>
              <w:t>2.25</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ascii="宋体" w:hAnsi="宋体" w:cs="Arial"/>
                <w:color w:val="000000"/>
                <w:sz w:val="20"/>
                <w:szCs w:val="20"/>
              </w:rPr>
            </w:pPr>
            <w:r>
              <w:rPr>
                <w:rFonts w:hint="eastAsia" w:cs="Arial"/>
                <w:color w:val="000000"/>
                <w:sz w:val="20"/>
                <w:szCs w:val="20"/>
                <w:lang w:val="en-US" w:eastAsia="zh-CN"/>
              </w:rPr>
              <w:t>2.25</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20"/>
                <w:szCs w:val="20"/>
              </w:rPr>
            </w:pPr>
            <w:r>
              <w:rPr>
                <w:rFonts w:hint="eastAsia" w:cs="Arial"/>
                <w:color w:val="000000"/>
                <w:sz w:val="20"/>
                <w:szCs w:val="20"/>
              </w:rPr>
              <w:t>21011</w:t>
            </w: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20"/>
                <w:szCs w:val="20"/>
              </w:rPr>
            </w:pPr>
            <w:r>
              <w:rPr>
                <w:rFonts w:hint="eastAsia" w:cs="Arial"/>
                <w:color w:val="000000"/>
                <w:sz w:val="20"/>
                <w:szCs w:val="20"/>
              </w:rPr>
              <w:t>行政事业单位医疗</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ascii="宋体" w:hAnsi="宋体" w:cs="Arial"/>
                <w:color w:val="000000"/>
                <w:sz w:val="20"/>
                <w:szCs w:val="20"/>
              </w:rPr>
            </w:pPr>
            <w:r>
              <w:rPr>
                <w:rFonts w:hint="eastAsia" w:cs="Arial"/>
                <w:color w:val="000000"/>
                <w:sz w:val="20"/>
                <w:szCs w:val="20"/>
                <w:lang w:val="en-US" w:eastAsia="zh-CN"/>
              </w:rPr>
              <w:t>2.25</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ascii="宋体" w:hAnsi="宋体" w:cs="Arial"/>
                <w:color w:val="000000"/>
                <w:sz w:val="20"/>
                <w:szCs w:val="20"/>
              </w:rPr>
            </w:pPr>
            <w:r>
              <w:rPr>
                <w:rFonts w:hint="eastAsia" w:cs="Arial"/>
                <w:color w:val="000000"/>
                <w:sz w:val="20"/>
                <w:szCs w:val="20"/>
                <w:lang w:val="en-US" w:eastAsia="zh-CN"/>
              </w:rPr>
              <w:t>2.25</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20"/>
                <w:szCs w:val="20"/>
              </w:rPr>
            </w:pPr>
            <w:r>
              <w:rPr>
                <w:rFonts w:hint="eastAsia" w:cs="Arial"/>
                <w:color w:val="000000"/>
                <w:sz w:val="20"/>
                <w:szCs w:val="20"/>
              </w:rPr>
              <w:t>2101102</w:t>
            </w: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20"/>
                <w:szCs w:val="20"/>
              </w:rPr>
            </w:pPr>
            <w:r>
              <w:rPr>
                <w:rFonts w:hint="eastAsia" w:cs="Arial"/>
                <w:color w:val="000000"/>
                <w:sz w:val="20"/>
                <w:szCs w:val="20"/>
              </w:rPr>
              <w:t>事业单位医疗</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ascii="宋体" w:hAnsi="宋体" w:cs="Arial"/>
                <w:color w:val="000000"/>
                <w:sz w:val="20"/>
                <w:szCs w:val="20"/>
              </w:rPr>
            </w:pPr>
            <w:r>
              <w:rPr>
                <w:rFonts w:hint="eastAsia" w:cs="Arial"/>
                <w:color w:val="000000"/>
                <w:sz w:val="20"/>
                <w:szCs w:val="20"/>
                <w:lang w:val="en-US" w:eastAsia="zh-CN"/>
              </w:rPr>
              <w:t>2.25</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ascii="宋体" w:hAnsi="宋体" w:cs="Arial"/>
                <w:color w:val="000000"/>
                <w:sz w:val="20"/>
                <w:szCs w:val="20"/>
              </w:rPr>
            </w:pPr>
            <w:r>
              <w:rPr>
                <w:rFonts w:hint="eastAsia" w:cs="Arial"/>
                <w:color w:val="000000"/>
                <w:sz w:val="20"/>
                <w:szCs w:val="20"/>
                <w:lang w:val="en-US" w:eastAsia="zh-CN"/>
              </w:rPr>
              <w:t>2.25</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hint="default" w:eastAsia="宋体" w:cs="Arial"/>
                <w:color w:val="000000"/>
                <w:sz w:val="20"/>
                <w:szCs w:val="20"/>
                <w:lang w:val="en-US" w:eastAsia="zh-CN"/>
              </w:rPr>
            </w:pPr>
            <w:r>
              <w:rPr>
                <w:rFonts w:hint="eastAsia" w:cs="Arial"/>
                <w:color w:val="000000"/>
                <w:sz w:val="20"/>
                <w:szCs w:val="20"/>
              </w:rPr>
              <w:t>2</w:t>
            </w:r>
            <w:r>
              <w:rPr>
                <w:rFonts w:hint="eastAsia" w:cs="Arial"/>
                <w:color w:val="000000"/>
                <w:sz w:val="20"/>
                <w:szCs w:val="20"/>
                <w:lang w:val="en-US" w:eastAsia="zh-CN"/>
              </w:rPr>
              <w:t>12</w:t>
            </w: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cs="Arial"/>
                <w:color w:val="000000"/>
                <w:sz w:val="20"/>
                <w:szCs w:val="20"/>
              </w:rPr>
            </w:pPr>
            <w:r>
              <w:rPr>
                <w:rFonts w:hint="eastAsia" w:ascii="宋体" w:hAnsi="宋体" w:eastAsia="宋体" w:cs="宋体"/>
                <w:i w:val="0"/>
                <w:color w:val="000000"/>
                <w:kern w:val="0"/>
                <w:sz w:val="22"/>
                <w:szCs w:val="22"/>
                <w:u w:val="none"/>
                <w:lang w:val="en-US" w:eastAsia="zh-CN" w:bidi="ar"/>
              </w:rPr>
              <w:t>城乡社区支出</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eastAsia="宋体" w:cs="Arial"/>
                <w:color w:val="000000"/>
                <w:sz w:val="20"/>
                <w:szCs w:val="20"/>
                <w:lang w:val="en-US" w:eastAsia="zh-CN"/>
              </w:rPr>
            </w:pPr>
            <w:r>
              <w:rPr>
                <w:rFonts w:hint="eastAsia" w:cs="Arial"/>
                <w:color w:val="000000"/>
                <w:sz w:val="20"/>
                <w:szCs w:val="20"/>
                <w:lang w:val="en-US" w:eastAsia="zh-CN"/>
              </w:rPr>
              <w:t>8391.31</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cs="Arial"/>
                <w:color w:val="000000"/>
                <w:sz w:val="20"/>
                <w:szCs w:val="20"/>
              </w:rPr>
            </w:pPr>
            <w:r>
              <w:rPr>
                <w:rFonts w:hint="eastAsia" w:cs="Arial"/>
                <w:color w:val="000000"/>
                <w:sz w:val="20"/>
                <w:szCs w:val="20"/>
                <w:lang w:val="en-US" w:eastAsia="zh-CN"/>
              </w:rPr>
              <w:t>8391.31</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hint="eastAsia" w:eastAsia="宋体" w:cs="Arial"/>
                <w:color w:val="000000"/>
                <w:sz w:val="20"/>
                <w:szCs w:val="20"/>
                <w:lang w:val="en-US" w:eastAsia="zh-CN"/>
              </w:rPr>
            </w:pPr>
            <w:r>
              <w:rPr>
                <w:rFonts w:hint="eastAsia" w:cs="Arial"/>
                <w:color w:val="000000"/>
                <w:sz w:val="20"/>
                <w:szCs w:val="20"/>
              </w:rPr>
              <w:t>2</w:t>
            </w:r>
            <w:r>
              <w:rPr>
                <w:rFonts w:hint="eastAsia" w:cs="Arial"/>
                <w:color w:val="000000"/>
                <w:sz w:val="20"/>
                <w:szCs w:val="20"/>
                <w:lang w:val="en-US" w:eastAsia="zh-CN"/>
              </w:rPr>
              <w:t>12</w:t>
            </w:r>
            <w:r>
              <w:rPr>
                <w:rFonts w:hint="eastAsia" w:cs="Arial"/>
                <w:color w:val="000000"/>
                <w:sz w:val="20"/>
                <w:szCs w:val="20"/>
              </w:rPr>
              <w:t>0</w:t>
            </w:r>
            <w:r>
              <w:rPr>
                <w:rFonts w:hint="eastAsia" w:cs="Arial"/>
                <w:color w:val="000000"/>
                <w:sz w:val="20"/>
                <w:szCs w:val="20"/>
                <w:lang w:val="en-US" w:eastAsia="zh-CN"/>
              </w:rPr>
              <w:t>1</w:t>
            </w: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cs="Arial"/>
                <w:color w:val="000000"/>
                <w:sz w:val="20"/>
                <w:szCs w:val="20"/>
              </w:rPr>
            </w:pPr>
            <w:r>
              <w:rPr>
                <w:rFonts w:hint="eastAsia" w:ascii="宋体" w:hAnsi="宋体" w:eastAsia="宋体" w:cs="宋体"/>
                <w:i w:val="0"/>
                <w:color w:val="000000"/>
                <w:kern w:val="0"/>
                <w:sz w:val="22"/>
                <w:szCs w:val="22"/>
                <w:u w:val="none"/>
                <w:lang w:val="en-US" w:eastAsia="zh-CN" w:bidi="ar"/>
              </w:rPr>
              <w:t>城乡社区管理事务</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cs="Arial"/>
                <w:color w:val="000000"/>
                <w:sz w:val="20"/>
                <w:szCs w:val="20"/>
                <w:lang w:val="en-US"/>
              </w:rPr>
            </w:pPr>
            <w:r>
              <w:rPr>
                <w:rFonts w:hint="eastAsia" w:cs="Arial"/>
                <w:color w:val="000000"/>
                <w:sz w:val="20"/>
                <w:szCs w:val="20"/>
                <w:lang w:val="en-US" w:eastAsia="zh-CN"/>
              </w:rPr>
              <w:t>891.31</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cs="Arial"/>
                <w:color w:val="000000"/>
                <w:sz w:val="20"/>
                <w:szCs w:val="20"/>
              </w:rPr>
            </w:pPr>
            <w:r>
              <w:rPr>
                <w:rFonts w:hint="eastAsia" w:cs="Arial"/>
                <w:color w:val="000000"/>
                <w:sz w:val="20"/>
                <w:szCs w:val="20"/>
                <w:lang w:val="en-US" w:eastAsia="zh-CN"/>
              </w:rPr>
              <w:t>891.31</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cs="Arial"/>
                <w:color w:val="000000"/>
                <w:sz w:val="20"/>
                <w:szCs w:val="20"/>
              </w:rPr>
            </w:pPr>
            <w:r>
              <w:rPr>
                <w:rFonts w:hint="eastAsia" w:cs="Arial"/>
                <w:color w:val="000000"/>
                <w:sz w:val="20"/>
                <w:szCs w:val="20"/>
              </w:rPr>
              <w:t>2</w:t>
            </w:r>
            <w:r>
              <w:rPr>
                <w:rFonts w:hint="eastAsia" w:cs="Arial"/>
                <w:color w:val="000000"/>
                <w:sz w:val="20"/>
                <w:szCs w:val="20"/>
                <w:lang w:val="en-US" w:eastAsia="zh-CN"/>
              </w:rPr>
              <w:t>12</w:t>
            </w:r>
            <w:r>
              <w:rPr>
                <w:rFonts w:hint="eastAsia" w:cs="Arial"/>
                <w:color w:val="000000"/>
                <w:sz w:val="20"/>
                <w:szCs w:val="20"/>
              </w:rPr>
              <w:t>0</w:t>
            </w:r>
            <w:r>
              <w:rPr>
                <w:rFonts w:hint="eastAsia" w:cs="Arial"/>
                <w:color w:val="000000"/>
                <w:sz w:val="20"/>
                <w:szCs w:val="20"/>
                <w:lang w:val="en-US" w:eastAsia="zh-CN"/>
              </w:rPr>
              <w:t>1</w:t>
            </w:r>
            <w:r>
              <w:rPr>
                <w:rFonts w:hint="eastAsia" w:cs="Arial"/>
                <w:color w:val="000000"/>
                <w:sz w:val="20"/>
                <w:szCs w:val="20"/>
              </w:rPr>
              <w:t>01</w:t>
            </w: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cs="Arial"/>
                <w:color w:val="000000"/>
                <w:sz w:val="20"/>
                <w:szCs w:val="20"/>
              </w:rPr>
            </w:pPr>
            <w:r>
              <w:rPr>
                <w:rFonts w:hint="eastAsia" w:ascii="宋体" w:hAnsi="宋体" w:eastAsia="宋体" w:cs="宋体"/>
                <w:i w:val="0"/>
                <w:color w:val="000000"/>
                <w:kern w:val="0"/>
                <w:sz w:val="22"/>
                <w:szCs w:val="22"/>
                <w:u w:val="none"/>
                <w:lang w:val="en-US" w:eastAsia="zh-CN" w:bidi="ar"/>
              </w:rPr>
              <w:t xml:space="preserve">  行政运行</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cs="Arial"/>
                <w:color w:val="000000"/>
                <w:sz w:val="20"/>
                <w:szCs w:val="20"/>
                <w:lang w:val="en-US"/>
              </w:rPr>
            </w:pPr>
            <w:r>
              <w:rPr>
                <w:rFonts w:hint="eastAsia" w:cs="Arial"/>
                <w:color w:val="000000"/>
                <w:sz w:val="20"/>
                <w:szCs w:val="20"/>
                <w:lang w:val="en-US" w:eastAsia="zh-CN"/>
              </w:rPr>
              <w:t>855.21</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cs="Arial"/>
                <w:color w:val="000000"/>
                <w:sz w:val="20"/>
                <w:szCs w:val="20"/>
              </w:rPr>
            </w:pPr>
            <w:r>
              <w:rPr>
                <w:rFonts w:hint="eastAsia" w:cs="Arial"/>
                <w:color w:val="000000"/>
                <w:sz w:val="20"/>
                <w:szCs w:val="20"/>
                <w:lang w:val="en-US" w:eastAsia="zh-CN"/>
              </w:rPr>
              <w:t>855.21</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hint="default" w:ascii="宋体" w:hAnsi="宋体" w:eastAsia="宋体" w:cs="Arial"/>
                <w:color w:val="000000"/>
                <w:sz w:val="20"/>
                <w:szCs w:val="20"/>
                <w:lang w:val="en-US" w:eastAsia="zh-CN"/>
              </w:rPr>
            </w:pPr>
            <w:r>
              <w:rPr>
                <w:rFonts w:hint="eastAsia" w:cs="Arial"/>
                <w:color w:val="000000"/>
                <w:sz w:val="20"/>
                <w:szCs w:val="20"/>
              </w:rPr>
              <w:t>2</w:t>
            </w:r>
            <w:r>
              <w:rPr>
                <w:rFonts w:hint="eastAsia" w:cs="Arial"/>
                <w:color w:val="000000"/>
                <w:sz w:val="20"/>
                <w:szCs w:val="20"/>
                <w:lang w:val="en-US" w:eastAsia="zh-CN"/>
              </w:rPr>
              <w:t>120199</w:t>
            </w: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20"/>
                <w:szCs w:val="20"/>
              </w:rPr>
            </w:pPr>
            <w:r>
              <w:rPr>
                <w:rFonts w:hint="eastAsia" w:ascii="宋体" w:hAnsi="宋体" w:eastAsia="宋体" w:cs="宋体"/>
                <w:i w:val="0"/>
                <w:color w:val="000000"/>
                <w:kern w:val="0"/>
                <w:sz w:val="22"/>
                <w:szCs w:val="22"/>
                <w:u w:val="none"/>
                <w:lang w:val="en-US" w:eastAsia="zh-CN" w:bidi="ar"/>
              </w:rPr>
              <w:t xml:space="preserve">  </w:t>
            </w:r>
            <w:r>
              <w:rPr>
                <w:rFonts w:hint="eastAsia" w:ascii="Times New Roman" w:hAnsi="Times New Roman" w:cs="Arial"/>
                <w:color w:val="000000"/>
                <w:sz w:val="20"/>
                <w:szCs w:val="20"/>
                <w:lang w:val="en-US" w:eastAsia="zh-CN"/>
              </w:rPr>
              <w:t>其他</w:t>
            </w:r>
            <w:r>
              <w:rPr>
                <w:rFonts w:hint="eastAsia" w:ascii="宋体" w:hAnsi="宋体" w:eastAsia="宋体" w:cs="宋体"/>
                <w:i w:val="0"/>
                <w:color w:val="000000"/>
                <w:kern w:val="0"/>
                <w:sz w:val="22"/>
                <w:szCs w:val="22"/>
                <w:u w:val="none"/>
                <w:lang w:val="en-US" w:eastAsia="zh-CN" w:bidi="ar"/>
              </w:rPr>
              <w:t>城乡社区管理事务支出</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20"/>
                <w:szCs w:val="20"/>
                <w:lang w:val="en-US" w:eastAsia="zh-CN"/>
              </w:rPr>
            </w:pPr>
            <w:r>
              <w:rPr>
                <w:rFonts w:hint="eastAsia" w:ascii="宋体" w:hAnsi="宋体" w:cs="Arial"/>
                <w:color w:val="000000"/>
                <w:sz w:val="20"/>
                <w:szCs w:val="20"/>
                <w:lang w:val="en-US" w:eastAsia="zh-CN"/>
              </w:rPr>
              <w:t>36.10</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20"/>
                <w:szCs w:val="20"/>
                <w:lang w:val="en-US" w:eastAsia="zh-CN"/>
              </w:rPr>
            </w:pPr>
            <w:r>
              <w:rPr>
                <w:rFonts w:hint="eastAsia" w:ascii="宋体" w:hAnsi="宋体" w:cs="Arial"/>
                <w:color w:val="000000"/>
                <w:sz w:val="20"/>
                <w:szCs w:val="20"/>
                <w:lang w:val="en-US" w:eastAsia="zh-CN"/>
              </w:rPr>
              <w:t>36.10</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20"/>
                <w:szCs w:val="20"/>
              </w:rPr>
            </w:pPr>
            <w:r>
              <w:rPr>
                <w:rFonts w:hint="eastAsia" w:ascii="宋体" w:hAnsi="宋体" w:cs="Arial"/>
                <w:color w:val="000000"/>
                <w:sz w:val="20"/>
                <w:szCs w:val="20"/>
              </w:rPr>
              <w:t>21208</w:t>
            </w: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Arial"/>
                <w:color w:val="000000"/>
                <w:sz w:val="20"/>
                <w:szCs w:val="20"/>
              </w:rPr>
            </w:pPr>
            <w:r>
              <w:rPr>
                <w:rFonts w:hint="eastAsia" w:ascii="宋体" w:hAnsi="宋体" w:eastAsia="宋体" w:cs="宋体"/>
                <w:i w:val="0"/>
                <w:color w:val="000000"/>
                <w:kern w:val="0"/>
                <w:sz w:val="22"/>
                <w:szCs w:val="22"/>
                <w:u w:val="none"/>
                <w:lang w:val="en-US" w:eastAsia="zh-CN" w:bidi="ar"/>
              </w:rPr>
              <w:t>国有土地使用权出让收入及对应专项债务收入安排的支出</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20"/>
                <w:szCs w:val="20"/>
                <w:lang w:val="en-US" w:eastAsia="zh-CN"/>
              </w:rPr>
            </w:pPr>
            <w:r>
              <w:rPr>
                <w:rFonts w:hint="eastAsia" w:ascii="宋体" w:hAnsi="宋体" w:cs="Arial"/>
                <w:color w:val="000000"/>
                <w:sz w:val="20"/>
                <w:szCs w:val="20"/>
                <w:lang w:val="en-US" w:eastAsia="zh-CN"/>
              </w:rPr>
              <w:t>7500.00</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20"/>
                <w:szCs w:val="20"/>
                <w:lang w:val="en-US" w:eastAsia="zh-CN"/>
              </w:rPr>
            </w:pPr>
            <w:r>
              <w:rPr>
                <w:rFonts w:hint="eastAsia" w:ascii="宋体" w:hAnsi="宋体" w:cs="Arial"/>
                <w:color w:val="000000"/>
                <w:sz w:val="20"/>
                <w:szCs w:val="20"/>
                <w:lang w:val="en-US" w:eastAsia="zh-CN"/>
              </w:rPr>
              <w:t>7500.00</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20"/>
                <w:szCs w:val="20"/>
              </w:rPr>
            </w:pPr>
            <w:r>
              <w:rPr>
                <w:rFonts w:hint="eastAsia" w:ascii="宋体" w:hAnsi="宋体" w:cs="Arial"/>
                <w:color w:val="000000"/>
                <w:sz w:val="20"/>
                <w:szCs w:val="20"/>
              </w:rPr>
              <w:t>2120807</w:t>
            </w: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20"/>
                <w:szCs w:val="20"/>
              </w:rPr>
            </w:pPr>
            <w:r>
              <w:rPr>
                <w:rFonts w:hint="eastAsia" w:cs="Arial"/>
                <w:color w:val="000000"/>
                <w:sz w:val="20"/>
                <w:szCs w:val="20"/>
              </w:rPr>
              <w:t xml:space="preserve">  廉租住房支出</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default" w:ascii="宋体" w:hAnsi="宋体" w:eastAsia="宋体" w:cs="Arial"/>
                <w:color w:val="000000"/>
                <w:sz w:val="20"/>
                <w:szCs w:val="20"/>
                <w:lang w:val="en-US" w:eastAsia="zh-CN"/>
              </w:rPr>
            </w:pPr>
            <w:r>
              <w:rPr>
                <w:rFonts w:hint="eastAsia" w:ascii="宋体" w:hAnsi="宋体" w:cs="Arial"/>
                <w:color w:val="000000"/>
                <w:sz w:val="20"/>
                <w:szCs w:val="20"/>
                <w:lang w:val="en-US" w:eastAsia="zh-CN"/>
              </w:rPr>
              <w:t>7500.00</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20"/>
                <w:szCs w:val="20"/>
                <w:lang w:val="en-US" w:eastAsia="zh-CN"/>
              </w:rPr>
            </w:pPr>
            <w:r>
              <w:rPr>
                <w:rFonts w:hint="eastAsia" w:cs="Arial"/>
                <w:color w:val="000000"/>
                <w:sz w:val="20"/>
                <w:szCs w:val="20"/>
                <w:lang w:val="en-US" w:eastAsia="zh-CN"/>
              </w:rPr>
              <w:t>7500</w:t>
            </w:r>
            <w:r>
              <w:rPr>
                <w:rFonts w:hint="eastAsia" w:ascii="宋体" w:hAnsi="宋体" w:cs="Arial"/>
                <w:color w:val="000000"/>
                <w:sz w:val="20"/>
                <w:szCs w:val="20"/>
                <w:lang w:val="en-US" w:eastAsia="zh-CN"/>
              </w:rPr>
              <w:t>.00</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hint="eastAsia" w:ascii="宋体" w:hAnsi="宋体" w:eastAsia="宋体" w:cs="Arial"/>
                <w:color w:val="000000"/>
                <w:sz w:val="20"/>
                <w:szCs w:val="20"/>
                <w:lang w:eastAsia="zh-CN"/>
              </w:rPr>
            </w:pPr>
            <w:r>
              <w:rPr>
                <w:rFonts w:hint="eastAsia" w:cs="Arial"/>
                <w:color w:val="000000"/>
                <w:sz w:val="20"/>
                <w:szCs w:val="20"/>
              </w:rPr>
              <w:t>22</w:t>
            </w:r>
            <w:r>
              <w:rPr>
                <w:rFonts w:hint="eastAsia" w:cs="Arial"/>
                <w:color w:val="000000"/>
                <w:sz w:val="20"/>
                <w:szCs w:val="20"/>
                <w:lang w:val="en-US" w:eastAsia="zh-CN"/>
              </w:rPr>
              <w:t>1</w:t>
            </w: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20"/>
                <w:szCs w:val="20"/>
              </w:rPr>
            </w:pPr>
            <w:r>
              <w:rPr>
                <w:rFonts w:hint="eastAsia" w:cs="Arial"/>
                <w:color w:val="000000"/>
                <w:sz w:val="20"/>
                <w:szCs w:val="20"/>
              </w:rPr>
              <w:t xml:space="preserve"> 住房保障支出</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20"/>
                <w:szCs w:val="20"/>
                <w:lang w:val="en-US" w:eastAsia="zh-CN"/>
              </w:rPr>
            </w:pPr>
            <w:r>
              <w:rPr>
                <w:rFonts w:hint="eastAsia" w:ascii="宋体" w:hAnsi="宋体" w:cs="Arial"/>
                <w:color w:val="000000"/>
                <w:sz w:val="20"/>
                <w:szCs w:val="20"/>
                <w:lang w:val="en-US" w:eastAsia="zh-CN"/>
              </w:rPr>
              <w:t>325.74</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20"/>
                <w:szCs w:val="20"/>
                <w:lang w:val="en-US" w:eastAsia="zh-CN"/>
              </w:rPr>
            </w:pPr>
            <w:r>
              <w:rPr>
                <w:rFonts w:hint="eastAsia" w:ascii="宋体" w:hAnsi="宋体" w:cs="Arial"/>
                <w:color w:val="000000"/>
                <w:sz w:val="20"/>
                <w:szCs w:val="20"/>
                <w:lang w:val="en-US" w:eastAsia="zh-CN"/>
              </w:rPr>
              <w:t>325.74</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hint="default" w:ascii="宋体" w:hAnsi="宋体" w:eastAsia="宋体" w:cs="Arial"/>
                <w:color w:val="000000"/>
                <w:sz w:val="20"/>
                <w:szCs w:val="20"/>
                <w:lang w:val="en-US" w:eastAsia="zh-CN"/>
              </w:rPr>
            </w:pPr>
            <w:r>
              <w:rPr>
                <w:rFonts w:hint="eastAsia" w:cs="Arial"/>
                <w:color w:val="000000"/>
                <w:sz w:val="20"/>
                <w:szCs w:val="20"/>
              </w:rPr>
              <w:t>22</w:t>
            </w:r>
            <w:r>
              <w:rPr>
                <w:rFonts w:hint="eastAsia" w:cs="Arial"/>
                <w:color w:val="000000"/>
                <w:sz w:val="20"/>
                <w:szCs w:val="20"/>
                <w:lang w:val="en-US" w:eastAsia="zh-CN"/>
              </w:rPr>
              <w:t>101</w:t>
            </w: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20"/>
                <w:szCs w:val="20"/>
              </w:rPr>
            </w:pPr>
            <w:r>
              <w:rPr>
                <w:rFonts w:hint="eastAsia" w:cs="Arial"/>
                <w:color w:val="000000"/>
                <w:sz w:val="20"/>
                <w:szCs w:val="20"/>
              </w:rPr>
              <w:t xml:space="preserve">  保障性安居工程支出</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hint="default" w:ascii="宋体" w:hAnsi="宋体" w:eastAsia="宋体" w:cs="Arial"/>
                <w:color w:val="000000"/>
                <w:sz w:val="20"/>
                <w:szCs w:val="20"/>
                <w:lang w:val="en-US" w:eastAsia="zh-CN"/>
              </w:rPr>
            </w:pPr>
            <w:r>
              <w:rPr>
                <w:rFonts w:hint="eastAsia" w:ascii="宋体" w:hAnsi="宋体" w:cs="Arial"/>
                <w:color w:val="000000"/>
                <w:sz w:val="20"/>
                <w:szCs w:val="20"/>
                <w:lang w:val="en-US" w:eastAsia="zh-CN"/>
              </w:rPr>
              <w:t>316.89</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20"/>
                <w:szCs w:val="20"/>
                <w:lang w:val="en-US" w:eastAsia="zh-CN"/>
              </w:rPr>
            </w:pPr>
            <w:r>
              <w:rPr>
                <w:rFonts w:hint="eastAsia" w:ascii="宋体" w:hAnsi="宋体" w:cs="Arial"/>
                <w:color w:val="000000"/>
                <w:sz w:val="20"/>
                <w:szCs w:val="20"/>
                <w:lang w:val="en-US" w:eastAsia="zh-CN"/>
              </w:rPr>
              <w:t>316.89</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hint="default" w:ascii="宋体" w:hAnsi="宋体" w:eastAsia="宋体" w:cs="Arial"/>
                <w:color w:val="000000"/>
                <w:sz w:val="20"/>
                <w:szCs w:val="20"/>
                <w:lang w:val="en-US" w:eastAsia="zh-CN"/>
              </w:rPr>
            </w:pPr>
            <w:r>
              <w:rPr>
                <w:rFonts w:hint="eastAsia" w:ascii="宋体" w:hAnsi="宋体" w:cs="Arial"/>
                <w:color w:val="000000"/>
                <w:sz w:val="20"/>
                <w:szCs w:val="20"/>
                <w:lang w:val="en-US" w:eastAsia="zh-CN"/>
              </w:rPr>
              <w:t>2210106</w:t>
            </w: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20"/>
                <w:szCs w:val="20"/>
              </w:rPr>
            </w:pPr>
            <w:r>
              <w:rPr>
                <w:rFonts w:hint="eastAsia" w:cs="Arial"/>
                <w:color w:val="000000"/>
                <w:sz w:val="20"/>
                <w:szCs w:val="20"/>
              </w:rPr>
              <w:t xml:space="preserve">  公共租赁住房</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20"/>
                <w:szCs w:val="20"/>
                <w:lang w:val="en-US" w:eastAsia="zh-CN"/>
              </w:rPr>
            </w:pPr>
            <w:r>
              <w:rPr>
                <w:rFonts w:hint="eastAsia" w:cs="Arial"/>
                <w:color w:val="000000"/>
                <w:sz w:val="20"/>
                <w:szCs w:val="20"/>
                <w:lang w:val="en-US" w:eastAsia="zh-CN"/>
              </w:rPr>
              <w:t>230.69</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20"/>
                <w:szCs w:val="20"/>
                <w:lang w:val="en-US" w:eastAsia="zh-CN"/>
              </w:rPr>
            </w:pPr>
            <w:r>
              <w:rPr>
                <w:rFonts w:hint="eastAsia" w:cs="Arial"/>
                <w:color w:val="000000"/>
                <w:sz w:val="20"/>
                <w:szCs w:val="20"/>
                <w:lang w:val="en-US" w:eastAsia="zh-CN"/>
              </w:rPr>
              <w:t>316.89</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hint="default" w:ascii="宋体" w:hAnsi="宋体" w:eastAsia="宋体" w:cs="Arial"/>
                <w:color w:val="000000"/>
                <w:sz w:val="20"/>
                <w:szCs w:val="20"/>
                <w:lang w:val="en-US" w:eastAsia="zh-CN"/>
              </w:rPr>
            </w:pPr>
            <w:r>
              <w:rPr>
                <w:rFonts w:hint="eastAsia" w:ascii="宋体" w:hAnsi="宋体" w:cs="Arial"/>
                <w:color w:val="000000"/>
                <w:sz w:val="20"/>
                <w:szCs w:val="20"/>
                <w:lang w:val="en-US" w:eastAsia="zh-CN"/>
              </w:rPr>
              <w:t>2210107</w:t>
            </w: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hint="eastAsia" w:cs="Arial"/>
                <w:color w:val="000000"/>
                <w:sz w:val="20"/>
                <w:szCs w:val="20"/>
              </w:rPr>
            </w:pPr>
            <w:r>
              <w:rPr>
                <w:rFonts w:hint="eastAsia" w:cs="Arial"/>
                <w:color w:val="000000"/>
                <w:sz w:val="20"/>
                <w:szCs w:val="20"/>
              </w:rPr>
              <w:t>保障性住房租金补贴</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eastAsia="宋体" w:cs="Arial"/>
                <w:color w:val="000000"/>
                <w:sz w:val="20"/>
                <w:szCs w:val="20"/>
                <w:lang w:val="en-US" w:eastAsia="zh-CN"/>
              </w:rPr>
            </w:pPr>
            <w:r>
              <w:rPr>
                <w:rFonts w:hint="eastAsia" w:cs="Arial"/>
                <w:color w:val="000000"/>
                <w:sz w:val="20"/>
                <w:szCs w:val="20"/>
                <w:lang w:val="en-US" w:eastAsia="zh-CN"/>
              </w:rPr>
              <w:t>73</w:t>
            </w:r>
            <w:r>
              <w:rPr>
                <w:rFonts w:hint="eastAsia" w:ascii="宋体" w:hAnsi="宋体" w:cs="Arial"/>
                <w:color w:val="000000"/>
                <w:sz w:val="20"/>
                <w:szCs w:val="20"/>
                <w:lang w:val="en-US" w:eastAsia="zh-CN"/>
              </w:rPr>
              <w:t>.00</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eastAsia="宋体" w:cs="Arial"/>
                <w:color w:val="000000"/>
                <w:sz w:val="20"/>
                <w:szCs w:val="20"/>
                <w:lang w:val="en-US" w:eastAsia="zh-CN"/>
              </w:rPr>
            </w:pPr>
            <w:r>
              <w:rPr>
                <w:rFonts w:hint="eastAsia" w:cs="Arial"/>
                <w:color w:val="000000"/>
                <w:sz w:val="20"/>
                <w:szCs w:val="20"/>
                <w:lang w:val="en-US" w:eastAsia="zh-CN"/>
              </w:rPr>
              <w:t>73</w:t>
            </w:r>
            <w:r>
              <w:rPr>
                <w:rFonts w:hint="eastAsia" w:ascii="宋体" w:hAnsi="宋体" w:cs="Arial"/>
                <w:color w:val="000000"/>
                <w:sz w:val="20"/>
                <w:szCs w:val="20"/>
                <w:lang w:val="en-US" w:eastAsia="zh-CN"/>
              </w:rPr>
              <w:t>.00</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hint="default" w:ascii="宋体" w:hAnsi="宋体" w:eastAsia="宋体" w:cs="Arial"/>
                <w:color w:val="000000"/>
                <w:sz w:val="20"/>
                <w:szCs w:val="20"/>
                <w:lang w:val="en-US" w:eastAsia="zh-CN"/>
              </w:rPr>
            </w:pPr>
            <w:r>
              <w:rPr>
                <w:rFonts w:hint="eastAsia" w:ascii="宋体" w:hAnsi="宋体" w:cs="Arial"/>
                <w:color w:val="000000"/>
                <w:sz w:val="20"/>
                <w:szCs w:val="20"/>
                <w:lang w:val="en-US" w:eastAsia="zh-CN"/>
              </w:rPr>
              <w:t>2210199</w:t>
            </w: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hint="eastAsia" w:cs="Arial"/>
                <w:color w:val="000000"/>
                <w:sz w:val="20"/>
                <w:szCs w:val="20"/>
              </w:rPr>
            </w:pPr>
            <w:r>
              <w:rPr>
                <w:rFonts w:hint="eastAsia" w:cs="Arial"/>
                <w:color w:val="000000"/>
                <w:sz w:val="20"/>
                <w:szCs w:val="20"/>
              </w:rPr>
              <w:t>其他保障性安居工程支出</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eastAsia="宋体" w:cs="Arial"/>
                <w:color w:val="000000"/>
                <w:sz w:val="20"/>
                <w:szCs w:val="20"/>
                <w:lang w:val="en-US" w:eastAsia="zh-CN"/>
              </w:rPr>
            </w:pPr>
            <w:r>
              <w:rPr>
                <w:rFonts w:hint="eastAsia" w:cs="Arial"/>
                <w:color w:val="000000"/>
                <w:sz w:val="20"/>
                <w:szCs w:val="20"/>
                <w:lang w:val="en-US" w:eastAsia="zh-CN"/>
              </w:rPr>
              <w:t>13.20</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eastAsia="宋体" w:cs="Arial"/>
                <w:color w:val="000000"/>
                <w:sz w:val="20"/>
                <w:szCs w:val="20"/>
                <w:lang w:val="en-US" w:eastAsia="zh-CN"/>
              </w:rPr>
            </w:pPr>
            <w:r>
              <w:rPr>
                <w:rFonts w:hint="eastAsia" w:cs="Arial"/>
                <w:color w:val="000000"/>
                <w:sz w:val="20"/>
                <w:szCs w:val="20"/>
                <w:lang w:val="en-US" w:eastAsia="zh-CN"/>
              </w:rPr>
              <w:t>13.20</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hint="default" w:ascii="宋体" w:hAnsi="宋体" w:eastAsia="宋体" w:cs="Arial"/>
                <w:color w:val="000000"/>
                <w:sz w:val="20"/>
                <w:szCs w:val="20"/>
                <w:lang w:val="en-US" w:eastAsia="zh-CN"/>
              </w:rPr>
            </w:pPr>
            <w:r>
              <w:rPr>
                <w:rFonts w:hint="eastAsia" w:ascii="宋体" w:hAnsi="宋体" w:cs="Arial"/>
                <w:color w:val="000000"/>
                <w:sz w:val="20"/>
                <w:szCs w:val="20"/>
                <w:lang w:val="en-US" w:eastAsia="zh-CN"/>
              </w:rPr>
              <w:t>22102</w:t>
            </w: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hint="eastAsia" w:cs="Arial"/>
                <w:color w:val="000000"/>
                <w:sz w:val="20"/>
                <w:szCs w:val="20"/>
              </w:rPr>
            </w:pPr>
            <w:r>
              <w:rPr>
                <w:rFonts w:hint="eastAsia" w:cs="Arial"/>
                <w:color w:val="000000"/>
                <w:sz w:val="20"/>
                <w:szCs w:val="20"/>
              </w:rPr>
              <w:t>住房改革支出</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eastAsia="宋体" w:cs="Arial"/>
                <w:color w:val="000000"/>
                <w:sz w:val="20"/>
                <w:szCs w:val="20"/>
                <w:lang w:val="en-US" w:eastAsia="zh-CN"/>
              </w:rPr>
            </w:pPr>
            <w:r>
              <w:rPr>
                <w:rFonts w:hint="eastAsia" w:cs="Arial"/>
                <w:color w:val="000000"/>
                <w:sz w:val="20"/>
                <w:szCs w:val="20"/>
                <w:lang w:val="en-US" w:eastAsia="zh-CN"/>
              </w:rPr>
              <w:t>8.85</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eastAsia="宋体" w:cs="Arial"/>
                <w:color w:val="000000"/>
                <w:sz w:val="20"/>
                <w:szCs w:val="20"/>
                <w:lang w:val="en-US" w:eastAsia="zh-CN"/>
              </w:rPr>
            </w:pPr>
            <w:r>
              <w:rPr>
                <w:rFonts w:hint="eastAsia" w:cs="Arial"/>
                <w:color w:val="000000"/>
                <w:sz w:val="20"/>
                <w:szCs w:val="20"/>
                <w:lang w:val="en-US" w:eastAsia="zh-CN"/>
              </w:rPr>
              <w:t>8.85</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hint="default" w:ascii="宋体" w:hAnsi="宋体" w:eastAsia="宋体" w:cs="Arial"/>
                <w:color w:val="000000"/>
                <w:sz w:val="20"/>
                <w:szCs w:val="20"/>
                <w:lang w:val="en-US" w:eastAsia="zh-CN"/>
              </w:rPr>
            </w:pPr>
            <w:r>
              <w:rPr>
                <w:rFonts w:hint="eastAsia" w:ascii="宋体" w:hAnsi="宋体" w:cs="Arial"/>
                <w:color w:val="000000"/>
                <w:sz w:val="20"/>
                <w:szCs w:val="20"/>
                <w:lang w:val="en-US" w:eastAsia="zh-CN"/>
              </w:rPr>
              <w:t>2210201</w:t>
            </w: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20"/>
                <w:szCs w:val="20"/>
              </w:rPr>
            </w:pPr>
            <w:r>
              <w:rPr>
                <w:rFonts w:hint="eastAsia" w:cs="Arial"/>
                <w:color w:val="000000"/>
                <w:sz w:val="20"/>
                <w:szCs w:val="20"/>
              </w:rPr>
              <w:t xml:space="preserve"> 住房公积金</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20"/>
                <w:szCs w:val="20"/>
                <w:lang w:val="en-US" w:eastAsia="zh-CN"/>
              </w:rPr>
            </w:pPr>
            <w:r>
              <w:rPr>
                <w:rFonts w:hint="eastAsia" w:cs="Arial"/>
                <w:color w:val="000000"/>
                <w:sz w:val="20"/>
                <w:szCs w:val="20"/>
                <w:lang w:val="en-US" w:eastAsia="zh-CN"/>
              </w:rPr>
              <w:t>8.85</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20"/>
                <w:szCs w:val="20"/>
                <w:lang w:val="en-US" w:eastAsia="zh-CN"/>
              </w:rPr>
            </w:pPr>
            <w:r>
              <w:rPr>
                <w:rFonts w:hint="eastAsia" w:cs="Arial"/>
                <w:color w:val="000000"/>
                <w:sz w:val="20"/>
                <w:szCs w:val="20"/>
                <w:lang w:val="en-US" w:eastAsia="zh-CN"/>
              </w:rPr>
              <w:t>8.85</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81" w:hRule="atLeast"/>
          <w:jc w:val="center"/>
        </w:trPr>
        <w:tc>
          <w:tcPr>
            <w:tcW w:w="8800" w:type="dxa"/>
            <w:gridSpan w:val="1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注：本表反映部门本年度取得的各项收入情况。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9000" w:type="dxa"/>
        <w:tblInd w:w="0" w:type="dxa"/>
        <w:tblLayout w:type="fixed"/>
        <w:tblCellMar>
          <w:top w:w="0" w:type="dxa"/>
          <w:left w:w="0" w:type="dxa"/>
          <w:bottom w:w="0" w:type="dxa"/>
          <w:right w:w="0" w:type="dxa"/>
        </w:tblCellMar>
      </w:tblPr>
      <w:tblGrid>
        <w:gridCol w:w="290"/>
        <w:gridCol w:w="289"/>
        <w:gridCol w:w="803"/>
        <w:gridCol w:w="1117"/>
        <w:gridCol w:w="647"/>
        <w:gridCol w:w="436"/>
        <w:gridCol w:w="682"/>
        <w:gridCol w:w="402"/>
        <w:gridCol w:w="718"/>
        <w:gridCol w:w="365"/>
        <w:gridCol w:w="753"/>
        <w:gridCol w:w="331"/>
        <w:gridCol w:w="789"/>
        <w:gridCol w:w="294"/>
        <w:gridCol w:w="1084"/>
      </w:tblGrid>
      <w:tr>
        <w:tblPrEx>
          <w:tblCellMar>
            <w:top w:w="0" w:type="dxa"/>
            <w:left w:w="0" w:type="dxa"/>
            <w:bottom w:w="0" w:type="dxa"/>
            <w:right w:w="0" w:type="dxa"/>
          </w:tblCellMar>
        </w:tblPrEx>
        <w:trPr>
          <w:trHeight w:val="798" w:hRule="atLeast"/>
        </w:trPr>
        <w:tc>
          <w:tcPr>
            <w:tcW w:w="9000" w:type="dxa"/>
            <w:gridSpan w:val="1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center"/>
              <w:rPr>
                <w:rFonts w:ascii="黑体" w:hAnsi="宋体" w:eastAsia="黑体" w:cs="黑体"/>
                <w:color w:val="000000"/>
                <w:sz w:val="40"/>
                <w:szCs w:val="40"/>
              </w:rPr>
            </w:pPr>
            <w:r>
              <w:rPr>
                <w:rFonts w:hint="eastAsia" w:ascii="黑体" w:hAnsi="宋体" w:eastAsia="黑体" w:cs="黑体"/>
                <w:color w:val="000000"/>
                <w:kern w:val="0"/>
                <w:sz w:val="40"/>
                <w:szCs w:val="40"/>
              </w:rPr>
              <w:t>支出决算表</w:t>
            </w:r>
          </w:p>
        </w:tc>
      </w:tr>
      <w:tr>
        <w:tblPrEx>
          <w:tblCellMar>
            <w:top w:w="0" w:type="dxa"/>
            <w:left w:w="0" w:type="dxa"/>
            <w:bottom w:w="0" w:type="dxa"/>
            <w:right w:w="0" w:type="dxa"/>
          </w:tblCellMar>
        </w:tblPrEx>
        <w:trPr>
          <w:trHeight w:val="404" w:hRule="atLeast"/>
        </w:trPr>
        <w:tc>
          <w:tcPr>
            <w:tcW w:w="29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8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03"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64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37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公开03表</w:t>
            </w:r>
          </w:p>
        </w:tc>
      </w:tr>
      <w:tr>
        <w:tblPrEx>
          <w:tblCellMar>
            <w:top w:w="0" w:type="dxa"/>
            <w:left w:w="0" w:type="dxa"/>
            <w:bottom w:w="0" w:type="dxa"/>
            <w:right w:w="0" w:type="dxa"/>
          </w:tblCellMar>
        </w:tblPrEx>
        <w:trPr>
          <w:trHeight w:val="380" w:hRule="atLeast"/>
        </w:trPr>
        <w:tc>
          <w:tcPr>
            <w:tcW w:w="3146"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部门：廊坊市大厂回族自治县</w:t>
            </w:r>
            <w:r>
              <w:rPr>
                <w:rFonts w:hint="eastAsia" w:ascii="宋体" w:hAnsi="宋体" w:cs="宋体"/>
                <w:color w:val="000000"/>
                <w:kern w:val="0"/>
                <w:szCs w:val="21"/>
                <w:lang w:val="en-US" w:eastAsia="zh-CN"/>
              </w:rPr>
              <w:t>房产管理局</w:t>
            </w:r>
            <w:r>
              <w:rPr>
                <w:rFonts w:hint="eastAsia" w:ascii="宋体" w:hAnsi="宋体" w:cs="宋体"/>
                <w:color w:val="000000"/>
                <w:kern w:val="0"/>
                <w:szCs w:val="21"/>
              </w:rPr>
              <w:t>（本级）</w:t>
            </w: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498"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837" w:hRule="atLeast"/>
        </w:trPr>
        <w:tc>
          <w:tcPr>
            <w:tcW w:w="249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1083"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本年支出合计</w:t>
            </w:r>
          </w:p>
        </w:tc>
        <w:tc>
          <w:tcPr>
            <w:tcW w:w="1084"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083"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项目支出</w:t>
            </w:r>
          </w:p>
        </w:tc>
        <w:tc>
          <w:tcPr>
            <w:tcW w:w="1084"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上缴上级支出</w:t>
            </w:r>
          </w:p>
        </w:tc>
        <w:tc>
          <w:tcPr>
            <w:tcW w:w="1083"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经营支出</w:t>
            </w:r>
          </w:p>
        </w:tc>
        <w:tc>
          <w:tcPr>
            <w:tcW w:w="1084" w:type="dxa"/>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对附属单位补助支出</w:t>
            </w:r>
          </w:p>
        </w:tc>
      </w:tr>
      <w:tr>
        <w:tblPrEx>
          <w:tblCellMar>
            <w:top w:w="0" w:type="dxa"/>
            <w:left w:w="0" w:type="dxa"/>
            <w:bottom w:w="0" w:type="dxa"/>
            <w:right w:w="0" w:type="dxa"/>
          </w:tblCellMar>
        </w:tblPrEx>
        <w:trPr>
          <w:trHeight w:val="782"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083"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4"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3"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4"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3"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4" w:type="dxa"/>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trHeight w:val="395" w:hRule="atLeast"/>
        </w:trPr>
        <w:tc>
          <w:tcPr>
            <w:tcW w:w="2499"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440" w:hRule="atLeast"/>
        </w:trPr>
        <w:tc>
          <w:tcPr>
            <w:tcW w:w="2499"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ascii="宋体" w:hAnsi="宋体" w:cs="Arial"/>
                <w:bCs/>
                <w:color w:val="000000"/>
                <w:sz w:val="22"/>
                <w:szCs w:val="22"/>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ascii="宋体" w:hAnsi="宋体" w:cs="Arial"/>
                <w:bCs/>
                <w:color w:val="000000"/>
                <w:sz w:val="22"/>
                <w:szCs w:val="22"/>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ascii="宋体" w:hAnsi="宋体" w:cs="Arial"/>
                <w:bCs/>
                <w:color w:val="000000"/>
                <w:sz w:val="22"/>
                <w:szCs w:val="22"/>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20"/>
                <w:szCs w:val="20"/>
              </w:rPr>
            </w:pPr>
            <w:r>
              <w:rPr>
                <w:rFonts w:hint="eastAsia" w:cs="Arial"/>
                <w:color w:val="000000"/>
                <w:sz w:val="20"/>
                <w:szCs w:val="20"/>
              </w:rPr>
              <w:t>208</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20"/>
                <w:szCs w:val="20"/>
              </w:rPr>
            </w:pPr>
            <w:r>
              <w:rPr>
                <w:rFonts w:hint="eastAsia" w:cs="Arial"/>
                <w:color w:val="000000"/>
                <w:sz w:val="20"/>
                <w:szCs w:val="20"/>
              </w:rPr>
              <w:t>社会保障和就业支出</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20"/>
                <w:szCs w:val="20"/>
                <w:lang w:val="en-US" w:eastAsia="zh-CN"/>
              </w:rPr>
            </w:pPr>
            <w:r>
              <w:rPr>
                <w:rFonts w:hint="eastAsia" w:cs="Arial"/>
                <w:color w:val="000000"/>
                <w:sz w:val="20"/>
                <w:szCs w:val="20"/>
                <w:lang w:val="en-US" w:eastAsia="zh-CN"/>
              </w:rPr>
              <w:t>14.68</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ascii="宋体" w:hAnsi="宋体" w:cs="Arial"/>
                <w:color w:val="000000"/>
                <w:sz w:val="20"/>
                <w:szCs w:val="20"/>
              </w:rPr>
            </w:pPr>
            <w:r>
              <w:rPr>
                <w:rFonts w:hint="eastAsia" w:cs="Arial"/>
                <w:color w:val="000000"/>
                <w:sz w:val="20"/>
                <w:szCs w:val="20"/>
                <w:lang w:val="en-US" w:eastAsia="zh-CN"/>
              </w:rPr>
              <w:t>14.68</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20"/>
                <w:szCs w:val="20"/>
                <w:lang w:val="en-US" w:eastAsia="zh-CN"/>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20"/>
                <w:szCs w:val="20"/>
              </w:rPr>
            </w:pPr>
            <w:r>
              <w:rPr>
                <w:rFonts w:hint="eastAsia" w:cs="Arial"/>
                <w:color w:val="000000"/>
                <w:sz w:val="20"/>
                <w:szCs w:val="20"/>
              </w:rPr>
              <w:t>20805</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20"/>
                <w:szCs w:val="20"/>
              </w:rPr>
            </w:pPr>
            <w:r>
              <w:rPr>
                <w:rFonts w:hint="eastAsia" w:cs="Arial"/>
                <w:color w:val="000000"/>
                <w:sz w:val="20"/>
                <w:szCs w:val="20"/>
              </w:rPr>
              <w:t>行政事业单位离退休</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20"/>
                <w:szCs w:val="20"/>
                <w:lang w:val="en-US" w:eastAsia="zh-CN"/>
              </w:rPr>
            </w:pPr>
            <w:r>
              <w:rPr>
                <w:rFonts w:hint="eastAsia" w:cs="Arial"/>
                <w:color w:val="000000"/>
                <w:sz w:val="20"/>
                <w:szCs w:val="20"/>
                <w:lang w:val="en-US" w:eastAsia="zh-CN"/>
              </w:rPr>
              <w:t>14.68</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20"/>
                <w:szCs w:val="20"/>
                <w:lang w:val="en-US" w:eastAsia="zh-CN"/>
              </w:rPr>
            </w:pPr>
            <w:r>
              <w:rPr>
                <w:rFonts w:hint="eastAsia" w:cs="Arial"/>
                <w:color w:val="000000"/>
                <w:sz w:val="20"/>
                <w:szCs w:val="20"/>
                <w:lang w:val="en-US" w:eastAsia="zh-CN"/>
              </w:rPr>
              <w:t>14.68</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20"/>
                <w:szCs w:val="20"/>
                <w:lang w:val="en-US" w:eastAsia="zh-CN"/>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20"/>
                <w:szCs w:val="20"/>
              </w:rPr>
            </w:pPr>
            <w:r>
              <w:rPr>
                <w:rFonts w:hint="eastAsia" w:cs="Arial"/>
                <w:color w:val="000000"/>
                <w:sz w:val="20"/>
                <w:szCs w:val="20"/>
              </w:rPr>
              <w:t>2080505</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20"/>
                <w:szCs w:val="20"/>
              </w:rPr>
            </w:pPr>
            <w:r>
              <w:rPr>
                <w:rFonts w:hint="eastAsia" w:cs="Arial"/>
                <w:color w:val="000000"/>
                <w:sz w:val="20"/>
                <w:szCs w:val="20"/>
              </w:rPr>
              <w:t xml:space="preserve">  机关事业单位基本养老保险缴费支出</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20"/>
                <w:szCs w:val="20"/>
                <w:lang w:val="en-US" w:eastAsia="zh-CN"/>
              </w:rPr>
            </w:pPr>
            <w:r>
              <w:rPr>
                <w:rFonts w:hint="eastAsia" w:cs="Arial"/>
                <w:color w:val="000000"/>
                <w:sz w:val="20"/>
                <w:szCs w:val="20"/>
                <w:lang w:val="en-US" w:eastAsia="zh-CN"/>
              </w:rPr>
              <w:t>14.68</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20"/>
                <w:szCs w:val="20"/>
                <w:lang w:val="en-US" w:eastAsia="zh-CN"/>
              </w:rPr>
            </w:pPr>
            <w:r>
              <w:rPr>
                <w:rFonts w:hint="eastAsia" w:cs="Arial"/>
                <w:color w:val="000000"/>
                <w:sz w:val="20"/>
                <w:szCs w:val="20"/>
                <w:lang w:val="en-US" w:eastAsia="zh-CN"/>
              </w:rPr>
              <w:t>14.68</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20"/>
                <w:szCs w:val="20"/>
                <w:lang w:val="en-US" w:eastAsia="zh-CN"/>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20"/>
                <w:szCs w:val="20"/>
              </w:rPr>
            </w:pPr>
            <w:r>
              <w:rPr>
                <w:rFonts w:hint="eastAsia" w:cs="Arial"/>
                <w:color w:val="000000"/>
                <w:sz w:val="20"/>
                <w:szCs w:val="20"/>
              </w:rPr>
              <w:t>210</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20"/>
                <w:szCs w:val="20"/>
              </w:rPr>
            </w:pPr>
            <w:r>
              <w:rPr>
                <w:rFonts w:hint="eastAsia" w:cs="Arial"/>
                <w:color w:val="000000"/>
                <w:sz w:val="20"/>
                <w:szCs w:val="20"/>
              </w:rPr>
              <w:t>医疗卫生与计划生育支出</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20"/>
                <w:szCs w:val="20"/>
                <w:lang w:val="en-US" w:eastAsia="zh-CN"/>
              </w:rPr>
            </w:pPr>
            <w:r>
              <w:rPr>
                <w:rFonts w:hint="eastAsia" w:cs="Arial"/>
                <w:color w:val="000000"/>
                <w:sz w:val="20"/>
                <w:szCs w:val="20"/>
                <w:lang w:val="en-US" w:eastAsia="zh-CN"/>
              </w:rPr>
              <w:t>5.26</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20"/>
                <w:szCs w:val="20"/>
                <w:lang w:val="en-US" w:eastAsia="zh-CN"/>
              </w:rPr>
            </w:pPr>
            <w:r>
              <w:rPr>
                <w:rFonts w:hint="eastAsia" w:cs="Arial"/>
                <w:color w:val="000000"/>
                <w:sz w:val="20"/>
                <w:szCs w:val="20"/>
                <w:lang w:val="en-US" w:eastAsia="zh-CN"/>
              </w:rPr>
              <w:t>5.26</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ascii="宋体" w:hAnsi="宋体" w:cs="Arial"/>
                <w:color w:val="000000"/>
                <w:sz w:val="20"/>
                <w:szCs w:val="20"/>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20"/>
                <w:szCs w:val="20"/>
              </w:rPr>
            </w:pPr>
            <w:r>
              <w:rPr>
                <w:rFonts w:hint="eastAsia" w:cs="Arial"/>
                <w:color w:val="000000"/>
                <w:sz w:val="20"/>
                <w:szCs w:val="20"/>
              </w:rPr>
              <w:t>21011</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20"/>
                <w:szCs w:val="20"/>
              </w:rPr>
            </w:pPr>
            <w:r>
              <w:rPr>
                <w:rFonts w:hint="eastAsia" w:cs="Arial"/>
                <w:color w:val="000000"/>
                <w:sz w:val="20"/>
                <w:szCs w:val="20"/>
              </w:rPr>
              <w:t>行政事业单位医疗</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20"/>
                <w:szCs w:val="20"/>
                <w:lang w:val="en-US" w:eastAsia="zh-CN"/>
              </w:rPr>
            </w:pPr>
            <w:r>
              <w:rPr>
                <w:rFonts w:hint="eastAsia" w:cs="Arial"/>
                <w:color w:val="000000"/>
                <w:sz w:val="20"/>
                <w:szCs w:val="20"/>
                <w:lang w:val="en-US" w:eastAsia="zh-CN"/>
              </w:rPr>
              <w:t>5.26</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20"/>
                <w:szCs w:val="20"/>
                <w:lang w:val="en-US" w:eastAsia="zh-CN"/>
              </w:rPr>
            </w:pPr>
            <w:r>
              <w:rPr>
                <w:rFonts w:hint="eastAsia" w:cs="Arial"/>
                <w:color w:val="000000"/>
                <w:sz w:val="20"/>
                <w:szCs w:val="20"/>
                <w:lang w:val="en-US" w:eastAsia="zh-CN"/>
              </w:rPr>
              <w:t>5.26</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ascii="宋体" w:hAnsi="宋体" w:cs="Arial"/>
                <w:color w:val="000000"/>
                <w:sz w:val="20"/>
                <w:szCs w:val="20"/>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20"/>
                <w:szCs w:val="20"/>
              </w:rPr>
            </w:pPr>
            <w:r>
              <w:rPr>
                <w:rFonts w:hint="eastAsia" w:cs="Arial"/>
                <w:color w:val="000000"/>
                <w:sz w:val="20"/>
                <w:szCs w:val="20"/>
              </w:rPr>
              <w:t>2101102</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20"/>
                <w:szCs w:val="20"/>
              </w:rPr>
            </w:pPr>
            <w:r>
              <w:rPr>
                <w:rFonts w:hint="eastAsia" w:cs="Arial"/>
                <w:color w:val="000000"/>
                <w:sz w:val="20"/>
                <w:szCs w:val="20"/>
              </w:rPr>
              <w:t xml:space="preserve">  事业单位医疗</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ascii="宋体" w:hAnsi="宋体" w:cs="Arial"/>
                <w:color w:val="000000"/>
                <w:sz w:val="20"/>
                <w:szCs w:val="20"/>
              </w:rPr>
            </w:pPr>
            <w:r>
              <w:rPr>
                <w:rFonts w:hint="eastAsia" w:cs="Arial"/>
                <w:color w:val="000000"/>
                <w:sz w:val="20"/>
                <w:szCs w:val="20"/>
                <w:lang w:val="en-US" w:eastAsia="zh-CN"/>
              </w:rPr>
              <w:t>5.26</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20"/>
                <w:szCs w:val="20"/>
                <w:lang w:val="en-US" w:eastAsia="zh-CN"/>
              </w:rPr>
            </w:pPr>
            <w:r>
              <w:rPr>
                <w:rFonts w:hint="eastAsia" w:cs="Arial"/>
                <w:color w:val="000000"/>
                <w:sz w:val="20"/>
                <w:szCs w:val="20"/>
                <w:lang w:val="en-US" w:eastAsia="zh-CN"/>
              </w:rPr>
              <w:t>5.26</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ascii="宋体" w:hAnsi="宋体" w:cs="Arial"/>
                <w:color w:val="000000"/>
                <w:sz w:val="20"/>
                <w:szCs w:val="20"/>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hint="default" w:ascii="宋体" w:hAnsi="宋体" w:eastAsia="宋体" w:cs="Arial"/>
                <w:color w:val="000000"/>
                <w:sz w:val="20"/>
                <w:szCs w:val="20"/>
                <w:lang w:val="en-US" w:eastAsia="zh-CN"/>
              </w:rPr>
            </w:pPr>
            <w:r>
              <w:rPr>
                <w:rFonts w:hint="eastAsia" w:cs="Arial"/>
                <w:color w:val="000000"/>
                <w:sz w:val="20"/>
                <w:szCs w:val="20"/>
                <w:lang w:val="en-US" w:eastAsia="zh-CN"/>
              </w:rPr>
              <w:t>212</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20"/>
                <w:szCs w:val="20"/>
              </w:rPr>
            </w:pPr>
            <w:r>
              <w:rPr>
                <w:rFonts w:hint="eastAsia" w:cs="Arial"/>
                <w:color w:val="000000"/>
                <w:sz w:val="20"/>
                <w:szCs w:val="20"/>
              </w:rPr>
              <w:t>住房保障支出</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20"/>
                <w:szCs w:val="20"/>
                <w:lang w:val="en-US" w:eastAsia="zh-CN"/>
              </w:rPr>
            </w:pPr>
            <w:r>
              <w:rPr>
                <w:rFonts w:hint="eastAsia" w:ascii="宋体" w:hAnsi="宋体" w:cs="Arial"/>
                <w:color w:val="000000"/>
                <w:sz w:val="20"/>
                <w:szCs w:val="20"/>
                <w:lang w:val="en-US" w:eastAsia="zh-CN"/>
              </w:rPr>
              <w:t>14836.76</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20"/>
                <w:szCs w:val="20"/>
                <w:lang w:val="en-US" w:eastAsia="zh-CN"/>
              </w:rPr>
            </w:pPr>
            <w:r>
              <w:rPr>
                <w:rFonts w:hint="eastAsia" w:ascii="宋体" w:hAnsi="宋体" w:cs="Arial"/>
                <w:color w:val="000000"/>
                <w:sz w:val="20"/>
                <w:szCs w:val="20"/>
                <w:lang w:val="en-US" w:eastAsia="zh-CN"/>
              </w:rPr>
              <w:t>737.06</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20"/>
                <w:szCs w:val="20"/>
                <w:lang w:val="en-US" w:eastAsia="zh-CN"/>
              </w:rPr>
            </w:pPr>
            <w:r>
              <w:rPr>
                <w:rFonts w:hint="eastAsia" w:cs="Arial"/>
                <w:color w:val="000000"/>
                <w:sz w:val="20"/>
                <w:szCs w:val="20"/>
                <w:lang w:val="en-US" w:eastAsia="zh-CN"/>
              </w:rPr>
              <w:t>14099.70</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hint="default" w:ascii="宋体" w:hAnsi="宋体" w:eastAsia="宋体" w:cs="Arial"/>
                <w:color w:val="000000"/>
                <w:sz w:val="20"/>
                <w:szCs w:val="20"/>
                <w:lang w:val="en-US" w:eastAsia="zh-CN"/>
              </w:rPr>
            </w:pPr>
            <w:r>
              <w:rPr>
                <w:rFonts w:hint="eastAsia" w:cs="Arial"/>
                <w:color w:val="000000"/>
                <w:sz w:val="20"/>
                <w:szCs w:val="20"/>
              </w:rPr>
              <w:t>2</w:t>
            </w:r>
            <w:r>
              <w:rPr>
                <w:rFonts w:hint="eastAsia" w:cs="Arial"/>
                <w:color w:val="000000"/>
                <w:sz w:val="20"/>
                <w:szCs w:val="20"/>
                <w:lang w:val="en-US" w:eastAsia="zh-CN"/>
              </w:rPr>
              <w:t>1201</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20"/>
                <w:szCs w:val="20"/>
              </w:rPr>
            </w:pPr>
            <w:r>
              <w:rPr>
                <w:rFonts w:hint="eastAsia" w:cs="Arial"/>
                <w:color w:val="000000"/>
                <w:sz w:val="20"/>
                <w:szCs w:val="20"/>
              </w:rPr>
              <w:t xml:space="preserve"> 城乡社区管理事务</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20"/>
                <w:szCs w:val="20"/>
                <w:lang w:val="en-US" w:eastAsia="zh-CN"/>
              </w:rPr>
            </w:pPr>
            <w:r>
              <w:rPr>
                <w:rFonts w:hint="eastAsia" w:ascii="宋体" w:hAnsi="宋体" w:cs="Arial"/>
                <w:color w:val="000000"/>
                <w:sz w:val="20"/>
                <w:szCs w:val="20"/>
                <w:lang w:val="en-US" w:eastAsia="zh-CN"/>
              </w:rPr>
              <w:t>850.51</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20"/>
                <w:szCs w:val="20"/>
                <w:lang w:val="en-US" w:eastAsia="zh-CN"/>
              </w:rPr>
            </w:pPr>
            <w:r>
              <w:rPr>
                <w:rFonts w:hint="eastAsia" w:ascii="宋体" w:hAnsi="宋体" w:cs="Arial"/>
                <w:color w:val="000000"/>
                <w:sz w:val="20"/>
                <w:szCs w:val="20"/>
                <w:lang w:val="en-US" w:eastAsia="zh-CN"/>
              </w:rPr>
              <w:t>737.06</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20"/>
                <w:szCs w:val="20"/>
                <w:lang w:val="en-US" w:eastAsia="zh-CN"/>
              </w:rPr>
            </w:pPr>
            <w:r>
              <w:rPr>
                <w:rFonts w:hint="eastAsia" w:ascii="宋体" w:hAnsi="宋体" w:cs="Arial"/>
                <w:color w:val="000000"/>
                <w:sz w:val="20"/>
                <w:szCs w:val="20"/>
                <w:lang w:val="en-US" w:eastAsia="zh-CN"/>
              </w:rPr>
              <w:t>113.44</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hint="default" w:ascii="宋体" w:hAnsi="宋体" w:eastAsia="宋体" w:cs="Arial"/>
                <w:color w:val="000000"/>
                <w:sz w:val="20"/>
                <w:szCs w:val="20"/>
                <w:lang w:val="en-US" w:eastAsia="zh-CN"/>
              </w:rPr>
            </w:pPr>
            <w:r>
              <w:rPr>
                <w:rFonts w:hint="eastAsia" w:cs="Arial"/>
                <w:color w:val="000000"/>
                <w:sz w:val="20"/>
                <w:szCs w:val="20"/>
                <w:lang w:val="en-US" w:eastAsia="zh-CN"/>
              </w:rPr>
              <w:t>2120101</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20"/>
                <w:szCs w:val="20"/>
              </w:rPr>
            </w:pPr>
            <w:r>
              <w:rPr>
                <w:rFonts w:hint="eastAsia" w:ascii="宋体" w:hAnsi="宋体" w:cs="Arial"/>
                <w:color w:val="000000"/>
                <w:sz w:val="20"/>
                <w:szCs w:val="20"/>
              </w:rPr>
              <w:t>行政运行</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ascii="宋体" w:hAnsi="宋体" w:cs="Arial"/>
                <w:color w:val="000000"/>
                <w:sz w:val="20"/>
                <w:szCs w:val="20"/>
              </w:rPr>
            </w:pPr>
            <w:r>
              <w:rPr>
                <w:rFonts w:hint="eastAsia" w:ascii="宋体" w:hAnsi="宋体" w:cs="Arial"/>
                <w:color w:val="000000"/>
                <w:sz w:val="20"/>
                <w:szCs w:val="20"/>
                <w:lang w:val="en-US" w:eastAsia="zh-CN"/>
              </w:rPr>
              <w:t>815.12</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ascii="宋体" w:hAnsi="宋体" w:cs="Arial"/>
                <w:color w:val="000000"/>
                <w:sz w:val="20"/>
                <w:szCs w:val="20"/>
              </w:rPr>
            </w:pPr>
            <w:r>
              <w:rPr>
                <w:rFonts w:hint="eastAsia" w:ascii="宋体" w:hAnsi="宋体" w:cs="Arial"/>
                <w:color w:val="000000"/>
                <w:sz w:val="20"/>
                <w:szCs w:val="20"/>
                <w:lang w:val="en-US" w:eastAsia="zh-CN"/>
              </w:rPr>
              <w:t>737.06</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ascii="宋体" w:hAnsi="宋体" w:cs="Arial"/>
                <w:color w:val="000000"/>
                <w:sz w:val="20"/>
                <w:szCs w:val="20"/>
              </w:rPr>
            </w:pPr>
            <w:r>
              <w:rPr>
                <w:rFonts w:hint="eastAsia" w:ascii="宋体" w:hAnsi="宋体" w:cs="Arial"/>
                <w:color w:val="000000"/>
                <w:sz w:val="20"/>
                <w:szCs w:val="20"/>
                <w:lang w:val="en-US" w:eastAsia="zh-CN"/>
              </w:rPr>
              <w:t>78.05</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hint="eastAsia" w:cs="Arial"/>
                <w:color w:val="000000"/>
                <w:sz w:val="20"/>
                <w:szCs w:val="20"/>
              </w:rPr>
            </w:pPr>
            <w:r>
              <w:rPr>
                <w:rFonts w:hint="eastAsia" w:cs="Arial"/>
                <w:color w:val="000000"/>
                <w:sz w:val="20"/>
                <w:szCs w:val="20"/>
              </w:rPr>
              <w:t>2</w:t>
            </w:r>
            <w:r>
              <w:rPr>
                <w:rFonts w:hint="eastAsia" w:cs="Arial"/>
                <w:color w:val="000000"/>
                <w:sz w:val="20"/>
                <w:szCs w:val="20"/>
                <w:lang w:val="en-US" w:eastAsia="zh-CN"/>
              </w:rPr>
              <w:t>120199</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hint="eastAsia" w:ascii="宋体" w:hAnsi="宋体" w:cs="Arial"/>
                <w:color w:val="000000"/>
                <w:sz w:val="20"/>
                <w:szCs w:val="20"/>
              </w:rPr>
            </w:pPr>
            <w:r>
              <w:rPr>
                <w:rFonts w:hint="eastAsia" w:ascii="宋体" w:hAnsi="宋体" w:cs="Arial"/>
                <w:color w:val="000000"/>
                <w:sz w:val="20"/>
                <w:szCs w:val="20"/>
              </w:rPr>
              <w:t>其他城乡社区管理事务支出</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eastAsia="宋体" w:cs="Arial"/>
                <w:color w:val="000000"/>
                <w:sz w:val="20"/>
                <w:szCs w:val="20"/>
                <w:lang w:val="en-US" w:eastAsia="zh-CN"/>
              </w:rPr>
            </w:pPr>
            <w:r>
              <w:rPr>
                <w:rFonts w:hint="eastAsia" w:cs="Arial"/>
                <w:color w:val="000000"/>
                <w:sz w:val="20"/>
                <w:szCs w:val="20"/>
                <w:lang w:val="en-US" w:eastAsia="zh-CN"/>
              </w:rPr>
              <w:t>35.39</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eastAsia="宋体" w:cs="Arial"/>
                <w:color w:val="000000"/>
                <w:sz w:val="20"/>
                <w:szCs w:val="20"/>
                <w:lang w:val="en-US" w:eastAsia="zh-CN"/>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eastAsia="宋体" w:cs="Arial"/>
                <w:color w:val="000000"/>
                <w:sz w:val="20"/>
                <w:szCs w:val="20"/>
                <w:lang w:val="en-US" w:eastAsia="zh-CN"/>
              </w:rPr>
            </w:pPr>
            <w:r>
              <w:rPr>
                <w:rFonts w:hint="eastAsia" w:cs="Arial"/>
                <w:color w:val="000000"/>
                <w:sz w:val="20"/>
                <w:szCs w:val="20"/>
                <w:lang w:val="en-US" w:eastAsia="zh-CN"/>
              </w:rPr>
              <w:t>35.39</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hint="default" w:ascii="宋体" w:hAnsi="宋体" w:eastAsia="宋体" w:cs="Arial"/>
                <w:color w:val="000000"/>
                <w:sz w:val="20"/>
                <w:szCs w:val="20"/>
                <w:lang w:val="en-US" w:eastAsia="zh-CN"/>
              </w:rPr>
            </w:pPr>
            <w:r>
              <w:rPr>
                <w:rFonts w:hint="eastAsia" w:ascii="宋体" w:hAnsi="宋体" w:cs="Arial"/>
                <w:color w:val="000000"/>
                <w:sz w:val="20"/>
                <w:szCs w:val="20"/>
                <w:lang w:val="en-US" w:eastAsia="zh-CN"/>
              </w:rPr>
              <w:t>21208</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Arial"/>
                <w:color w:val="000000"/>
                <w:sz w:val="20"/>
                <w:szCs w:val="20"/>
              </w:rPr>
            </w:pPr>
            <w:r>
              <w:rPr>
                <w:rFonts w:hint="eastAsia" w:ascii="宋体" w:hAnsi="宋体" w:eastAsia="宋体" w:cs="宋体"/>
                <w:i w:val="0"/>
                <w:color w:val="000000"/>
                <w:kern w:val="0"/>
                <w:sz w:val="22"/>
                <w:szCs w:val="22"/>
                <w:u w:val="none"/>
                <w:lang w:val="en-US" w:eastAsia="zh-CN" w:bidi="ar"/>
              </w:rPr>
              <w:t>国有土地使用权出让收入及对应专项债务收入安排的支出</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20"/>
                <w:szCs w:val="20"/>
                <w:lang w:val="en-US" w:eastAsia="zh-CN"/>
              </w:rPr>
            </w:pPr>
            <w:r>
              <w:rPr>
                <w:rFonts w:hint="eastAsia" w:cs="Arial"/>
                <w:color w:val="000000"/>
                <w:sz w:val="20"/>
                <w:szCs w:val="20"/>
                <w:lang w:val="en-US" w:eastAsia="zh-CN"/>
              </w:rPr>
              <w:t>13986.25</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20"/>
                <w:szCs w:val="20"/>
                <w:lang w:val="en-US" w:eastAsia="zh-CN"/>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20"/>
                <w:szCs w:val="20"/>
                <w:lang w:val="en-US" w:eastAsia="zh-CN"/>
              </w:rPr>
            </w:pPr>
            <w:r>
              <w:rPr>
                <w:rFonts w:hint="eastAsia" w:ascii="宋体" w:hAnsi="宋体" w:cs="Arial"/>
                <w:color w:val="000000"/>
                <w:sz w:val="20"/>
                <w:szCs w:val="20"/>
                <w:lang w:val="en-US" w:eastAsia="zh-CN"/>
              </w:rPr>
              <w:t>13986.25</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hint="default" w:ascii="宋体" w:hAnsi="宋体" w:eastAsia="宋体" w:cs="Arial"/>
                <w:color w:val="000000"/>
                <w:sz w:val="20"/>
                <w:szCs w:val="20"/>
                <w:lang w:val="en-US" w:eastAsia="zh-CN"/>
              </w:rPr>
            </w:pPr>
            <w:r>
              <w:rPr>
                <w:rFonts w:hint="eastAsia" w:ascii="宋体" w:hAnsi="宋体" w:cs="Arial"/>
                <w:color w:val="000000"/>
                <w:sz w:val="20"/>
                <w:szCs w:val="20"/>
                <w:lang w:val="en-US" w:eastAsia="zh-CN"/>
              </w:rPr>
              <w:t>2120807</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Arial"/>
                <w:color w:val="000000"/>
                <w:sz w:val="20"/>
                <w:szCs w:val="20"/>
              </w:rPr>
            </w:pPr>
            <w:r>
              <w:rPr>
                <w:rFonts w:hint="eastAsia" w:ascii="宋体" w:hAnsi="宋体" w:eastAsia="宋体" w:cs="宋体"/>
                <w:i w:val="0"/>
                <w:color w:val="000000"/>
                <w:kern w:val="0"/>
                <w:sz w:val="22"/>
                <w:szCs w:val="22"/>
                <w:u w:val="none"/>
                <w:lang w:val="en-US" w:eastAsia="zh-CN" w:bidi="ar"/>
              </w:rPr>
              <w:t xml:space="preserve">  廉租住房支出</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20"/>
                <w:szCs w:val="20"/>
                <w:lang w:val="en-US" w:eastAsia="zh-CN"/>
              </w:rPr>
            </w:pPr>
            <w:r>
              <w:rPr>
                <w:rFonts w:hint="eastAsia" w:cs="Arial"/>
                <w:color w:val="000000"/>
                <w:sz w:val="20"/>
                <w:szCs w:val="20"/>
                <w:lang w:val="en-US" w:eastAsia="zh-CN"/>
              </w:rPr>
              <w:t>13986.25</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20"/>
                <w:szCs w:val="20"/>
                <w:lang w:val="en-US" w:eastAsia="zh-CN"/>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20"/>
                <w:szCs w:val="20"/>
                <w:lang w:val="en-US" w:eastAsia="zh-CN"/>
              </w:rPr>
            </w:pPr>
            <w:r>
              <w:rPr>
                <w:rFonts w:hint="eastAsia" w:cs="Arial"/>
                <w:color w:val="000000"/>
                <w:sz w:val="20"/>
                <w:szCs w:val="20"/>
                <w:lang w:val="en-US" w:eastAsia="zh-CN"/>
              </w:rPr>
              <w:t>13986.25</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589"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hint="default" w:ascii="宋体" w:hAnsi="宋体" w:eastAsia="宋体" w:cs="Arial"/>
                <w:color w:val="000000"/>
                <w:sz w:val="20"/>
                <w:szCs w:val="20"/>
                <w:lang w:val="en-US" w:eastAsia="zh-CN"/>
              </w:rPr>
            </w:pPr>
            <w:r>
              <w:rPr>
                <w:rFonts w:hint="eastAsia" w:ascii="宋体" w:hAnsi="宋体" w:cs="Arial"/>
                <w:color w:val="000000"/>
                <w:sz w:val="20"/>
                <w:szCs w:val="20"/>
                <w:lang w:val="en-US" w:eastAsia="zh-CN"/>
              </w:rPr>
              <w:t>221</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Arial"/>
                <w:color w:val="000000"/>
                <w:sz w:val="20"/>
                <w:szCs w:val="20"/>
              </w:rPr>
            </w:pPr>
            <w:r>
              <w:rPr>
                <w:rFonts w:hint="eastAsia" w:ascii="宋体" w:hAnsi="宋体" w:eastAsia="宋体" w:cs="宋体"/>
                <w:i w:val="0"/>
                <w:color w:val="000000"/>
                <w:kern w:val="0"/>
                <w:sz w:val="22"/>
                <w:szCs w:val="22"/>
                <w:u w:val="none"/>
                <w:lang w:val="en-US" w:eastAsia="zh-CN" w:bidi="ar"/>
              </w:rPr>
              <w:t>住房保障支出</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20"/>
                <w:szCs w:val="20"/>
                <w:lang w:val="en-US" w:eastAsia="zh-CN"/>
              </w:rPr>
            </w:pPr>
            <w:r>
              <w:rPr>
                <w:rFonts w:hint="eastAsia" w:cs="Arial"/>
                <w:color w:val="000000"/>
                <w:sz w:val="20"/>
                <w:szCs w:val="20"/>
                <w:lang w:val="en-US" w:eastAsia="zh-CN"/>
              </w:rPr>
              <w:t>53.60</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20"/>
                <w:szCs w:val="20"/>
                <w:lang w:val="en-US" w:eastAsia="zh-CN"/>
              </w:rPr>
            </w:pPr>
            <w:r>
              <w:rPr>
                <w:rFonts w:hint="eastAsia" w:ascii="宋体" w:hAnsi="宋体" w:cs="Arial"/>
                <w:color w:val="000000"/>
                <w:sz w:val="20"/>
                <w:szCs w:val="20"/>
                <w:lang w:val="en-US" w:eastAsia="zh-CN"/>
              </w:rPr>
              <w:t>8.85</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20"/>
                <w:szCs w:val="20"/>
                <w:lang w:val="en-US" w:eastAsia="zh-CN"/>
              </w:rPr>
            </w:pPr>
            <w:r>
              <w:rPr>
                <w:rFonts w:hint="eastAsia" w:ascii="宋体" w:hAnsi="宋体" w:cs="Arial"/>
                <w:color w:val="000000"/>
                <w:sz w:val="20"/>
                <w:szCs w:val="20"/>
                <w:lang w:val="en-US" w:eastAsia="zh-CN"/>
              </w:rPr>
              <w:t>44.75</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hint="default" w:ascii="宋体" w:hAnsi="宋体" w:eastAsia="宋体" w:cs="Arial"/>
                <w:color w:val="000000"/>
                <w:sz w:val="20"/>
                <w:szCs w:val="20"/>
                <w:lang w:val="en-US" w:eastAsia="zh-CN"/>
              </w:rPr>
            </w:pPr>
            <w:r>
              <w:rPr>
                <w:rFonts w:hint="eastAsia" w:ascii="宋体" w:hAnsi="宋体" w:cs="Arial"/>
                <w:color w:val="000000"/>
                <w:sz w:val="20"/>
                <w:szCs w:val="20"/>
                <w:lang w:val="en-US" w:eastAsia="zh-CN"/>
              </w:rPr>
              <w:t>22101</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Arial"/>
                <w:color w:val="000000"/>
                <w:sz w:val="20"/>
                <w:szCs w:val="20"/>
              </w:rPr>
            </w:pPr>
            <w:r>
              <w:rPr>
                <w:rFonts w:hint="eastAsia" w:ascii="宋体" w:hAnsi="宋体" w:eastAsia="宋体" w:cs="宋体"/>
                <w:i w:val="0"/>
                <w:color w:val="000000"/>
                <w:kern w:val="0"/>
                <w:sz w:val="22"/>
                <w:szCs w:val="22"/>
                <w:u w:val="none"/>
                <w:lang w:val="en-US" w:eastAsia="zh-CN" w:bidi="ar"/>
              </w:rPr>
              <w:t>保障性安居工程支出</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20"/>
                <w:szCs w:val="20"/>
                <w:lang w:val="en-US" w:eastAsia="zh-CN"/>
              </w:rPr>
            </w:pPr>
            <w:r>
              <w:rPr>
                <w:rFonts w:hint="eastAsia" w:cs="Arial"/>
                <w:color w:val="000000"/>
                <w:sz w:val="20"/>
                <w:szCs w:val="20"/>
                <w:lang w:val="en-US" w:eastAsia="zh-CN"/>
              </w:rPr>
              <w:t>44.75</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20"/>
                <w:szCs w:val="20"/>
                <w:lang w:val="en-US" w:eastAsia="zh-CN"/>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20"/>
                <w:szCs w:val="20"/>
                <w:lang w:val="en-US" w:eastAsia="zh-CN"/>
              </w:rPr>
            </w:pPr>
            <w:r>
              <w:rPr>
                <w:rFonts w:hint="eastAsia" w:cs="Arial"/>
                <w:color w:val="000000"/>
                <w:sz w:val="20"/>
                <w:szCs w:val="20"/>
                <w:lang w:val="en-US" w:eastAsia="zh-CN"/>
              </w:rPr>
              <w:t>44.75</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hint="default" w:eastAsia="宋体" w:cs="Arial"/>
                <w:color w:val="000000"/>
                <w:sz w:val="20"/>
                <w:szCs w:val="20"/>
                <w:lang w:val="en-US" w:eastAsia="zh-CN"/>
              </w:rPr>
            </w:pPr>
            <w:r>
              <w:rPr>
                <w:rFonts w:hint="eastAsia" w:cs="Arial"/>
                <w:color w:val="000000"/>
                <w:sz w:val="20"/>
                <w:szCs w:val="20"/>
                <w:lang w:val="en-US" w:eastAsia="zh-CN"/>
              </w:rPr>
              <w:t>2210107</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cs="Arial"/>
                <w:color w:val="000000"/>
                <w:sz w:val="20"/>
                <w:szCs w:val="20"/>
              </w:rPr>
            </w:pPr>
            <w:r>
              <w:rPr>
                <w:rFonts w:hint="eastAsia" w:ascii="宋体" w:hAnsi="宋体" w:eastAsia="宋体" w:cs="宋体"/>
                <w:i w:val="0"/>
                <w:color w:val="000000"/>
                <w:kern w:val="0"/>
                <w:sz w:val="22"/>
                <w:szCs w:val="22"/>
                <w:u w:val="none"/>
                <w:lang w:val="en-US" w:eastAsia="zh-CN" w:bidi="ar"/>
              </w:rPr>
              <w:t xml:space="preserve">  保障性住房租金补贴</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eastAsia="宋体" w:cs="Arial"/>
                <w:color w:val="000000"/>
                <w:sz w:val="20"/>
                <w:szCs w:val="20"/>
                <w:lang w:val="en-US" w:eastAsia="zh-CN"/>
              </w:rPr>
            </w:pPr>
            <w:r>
              <w:rPr>
                <w:rFonts w:hint="eastAsia" w:cs="Arial"/>
                <w:color w:val="000000"/>
                <w:sz w:val="20"/>
                <w:szCs w:val="20"/>
                <w:lang w:val="en-US" w:eastAsia="zh-CN"/>
              </w:rPr>
              <w:t>44.75</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eastAsia="宋体" w:cs="Arial"/>
                <w:color w:val="000000"/>
                <w:sz w:val="20"/>
                <w:szCs w:val="20"/>
                <w:lang w:val="en-US" w:eastAsia="zh-CN"/>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eastAsia="宋体" w:cs="Arial"/>
                <w:color w:val="000000"/>
                <w:sz w:val="20"/>
                <w:szCs w:val="20"/>
                <w:lang w:val="en-US" w:eastAsia="zh-CN"/>
              </w:rPr>
            </w:pPr>
            <w:r>
              <w:rPr>
                <w:rFonts w:hint="eastAsia" w:cs="Arial"/>
                <w:color w:val="000000"/>
                <w:sz w:val="20"/>
                <w:szCs w:val="20"/>
                <w:lang w:val="en-US" w:eastAsia="zh-CN"/>
              </w:rPr>
              <w:t>44.75</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hint="default" w:eastAsia="宋体" w:cs="Arial"/>
                <w:color w:val="000000"/>
                <w:sz w:val="20"/>
                <w:szCs w:val="20"/>
                <w:lang w:val="en-US" w:eastAsia="zh-CN"/>
              </w:rPr>
            </w:pPr>
            <w:r>
              <w:rPr>
                <w:rFonts w:hint="eastAsia" w:cs="Arial"/>
                <w:color w:val="000000"/>
                <w:sz w:val="20"/>
                <w:szCs w:val="20"/>
                <w:lang w:val="en-US" w:eastAsia="zh-CN"/>
              </w:rPr>
              <w:t>22102</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20"/>
                <w:szCs w:val="20"/>
              </w:rPr>
            </w:pPr>
            <w:r>
              <w:rPr>
                <w:rFonts w:hint="eastAsia" w:ascii="宋体" w:hAnsi="宋体" w:cs="Arial"/>
                <w:color w:val="000000"/>
                <w:sz w:val="20"/>
                <w:szCs w:val="20"/>
              </w:rPr>
              <w:t>住房改革支出</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eastAsia="宋体" w:cs="Arial"/>
                <w:color w:val="000000"/>
                <w:sz w:val="20"/>
                <w:szCs w:val="20"/>
                <w:lang w:val="en-US" w:eastAsia="zh-CN"/>
              </w:rPr>
            </w:pPr>
            <w:r>
              <w:rPr>
                <w:rFonts w:hint="eastAsia" w:cs="Arial"/>
                <w:color w:val="000000"/>
                <w:sz w:val="20"/>
                <w:szCs w:val="20"/>
                <w:lang w:val="en-US" w:eastAsia="zh-CN"/>
              </w:rPr>
              <w:t>8.85</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eastAsia="宋体" w:cs="Arial"/>
                <w:color w:val="000000"/>
                <w:sz w:val="20"/>
                <w:szCs w:val="20"/>
                <w:lang w:val="en-US" w:eastAsia="zh-CN"/>
              </w:rPr>
            </w:pPr>
            <w:r>
              <w:rPr>
                <w:rFonts w:hint="eastAsia" w:cs="Arial"/>
                <w:color w:val="000000"/>
                <w:sz w:val="20"/>
                <w:szCs w:val="20"/>
                <w:lang w:val="en-US" w:eastAsia="zh-CN"/>
              </w:rPr>
              <w:t>8.85</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eastAsia="宋体" w:cs="Arial"/>
                <w:color w:val="000000"/>
                <w:sz w:val="20"/>
                <w:szCs w:val="20"/>
                <w:lang w:val="en-US" w:eastAsia="zh-CN"/>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hint="default" w:ascii="宋体" w:hAnsi="宋体" w:eastAsia="宋体" w:cs="Arial"/>
                <w:color w:val="000000"/>
                <w:sz w:val="20"/>
                <w:szCs w:val="20"/>
                <w:lang w:val="en-US" w:eastAsia="zh-CN"/>
              </w:rPr>
            </w:pPr>
            <w:r>
              <w:rPr>
                <w:rFonts w:hint="eastAsia" w:ascii="宋体" w:hAnsi="宋体" w:cs="Arial"/>
                <w:color w:val="000000"/>
                <w:sz w:val="20"/>
                <w:szCs w:val="20"/>
                <w:lang w:val="en-US" w:eastAsia="zh-CN"/>
              </w:rPr>
              <w:t>2210201</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Arial"/>
                <w:color w:val="000000"/>
                <w:sz w:val="20"/>
                <w:szCs w:val="20"/>
              </w:rPr>
            </w:pPr>
            <w:r>
              <w:rPr>
                <w:rFonts w:hint="eastAsia" w:ascii="宋体" w:hAnsi="宋体" w:eastAsia="宋体" w:cs="宋体"/>
                <w:i w:val="0"/>
                <w:color w:val="000000"/>
                <w:kern w:val="0"/>
                <w:sz w:val="22"/>
                <w:szCs w:val="22"/>
                <w:u w:val="none"/>
                <w:lang w:val="en-US" w:eastAsia="zh-CN" w:bidi="ar"/>
              </w:rPr>
              <w:t xml:space="preserve">  住房公积金</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20"/>
                <w:szCs w:val="20"/>
                <w:lang w:val="en-US" w:eastAsia="zh-CN"/>
              </w:rPr>
            </w:pPr>
            <w:r>
              <w:rPr>
                <w:rFonts w:hint="eastAsia" w:cs="Arial"/>
                <w:color w:val="000000"/>
                <w:sz w:val="20"/>
                <w:szCs w:val="20"/>
                <w:lang w:val="en-US" w:eastAsia="zh-CN"/>
              </w:rPr>
              <w:t>8.85</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20"/>
                <w:szCs w:val="20"/>
                <w:lang w:val="en-US" w:eastAsia="zh-CN"/>
              </w:rPr>
            </w:pPr>
            <w:r>
              <w:rPr>
                <w:rFonts w:hint="eastAsia" w:cs="Arial"/>
                <w:color w:val="000000"/>
                <w:sz w:val="20"/>
                <w:szCs w:val="20"/>
                <w:lang w:val="en-US" w:eastAsia="zh-CN"/>
              </w:rPr>
              <w:t>8.85</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ascii="宋体" w:hAnsi="宋体" w:cs="Arial"/>
                <w:color w:val="000000"/>
                <w:sz w:val="20"/>
                <w:szCs w:val="20"/>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748" w:hRule="atLeast"/>
        </w:trPr>
        <w:tc>
          <w:tcPr>
            <w:tcW w:w="9000" w:type="dxa"/>
            <w:gridSpan w:val="1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注：本表反映部门本年度各项支出情况。</w:t>
            </w:r>
          </w:p>
        </w:tc>
      </w:tr>
    </w:tbl>
    <w:p>
      <w:pPr>
        <w:widowControl/>
        <w:spacing w:after="0" w:line="560" w:lineRule="exact"/>
        <w:ind w:firstLine="562" w:firstLineChars="200"/>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940" w:type="dxa"/>
        <w:tblInd w:w="0" w:type="dxa"/>
        <w:tblLayout w:type="fixed"/>
        <w:tblCellMar>
          <w:top w:w="0" w:type="dxa"/>
          <w:left w:w="0" w:type="dxa"/>
          <w:bottom w:w="0" w:type="dxa"/>
          <w:right w:w="0" w:type="dxa"/>
        </w:tblCellMar>
      </w:tblPr>
      <w:tblGrid>
        <w:gridCol w:w="1717"/>
        <w:gridCol w:w="745"/>
        <w:gridCol w:w="325"/>
        <w:gridCol w:w="850"/>
        <w:gridCol w:w="2124"/>
        <w:gridCol w:w="191"/>
        <w:gridCol w:w="360"/>
        <w:gridCol w:w="650"/>
        <w:gridCol w:w="226"/>
        <w:gridCol w:w="599"/>
        <w:gridCol w:w="277"/>
        <w:gridCol w:w="876"/>
      </w:tblGrid>
      <w:tr>
        <w:tblPrEx>
          <w:tblCellMar>
            <w:top w:w="0" w:type="dxa"/>
            <w:left w:w="0" w:type="dxa"/>
            <w:bottom w:w="0" w:type="dxa"/>
            <w:right w:w="0" w:type="dxa"/>
          </w:tblCellMar>
        </w:tblPrEx>
        <w:trPr>
          <w:trHeight w:val="152" w:hRule="atLeast"/>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财政拨款收入支出决算总表</w:t>
            </w:r>
          </w:p>
        </w:tc>
      </w:tr>
      <w:tr>
        <w:tblPrEx>
          <w:tblCellMar>
            <w:top w:w="0" w:type="dxa"/>
            <w:left w:w="0" w:type="dxa"/>
            <w:bottom w:w="0" w:type="dxa"/>
            <w:right w:w="0" w:type="dxa"/>
          </w:tblCellMar>
        </w:tblPrEx>
        <w:trPr>
          <w:trHeight w:val="90" w:hRule="atLeast"/>
        </w:trPr>
        <w:tc>
          <w:tcPr>
            <w:tcW w:w="171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74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32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65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公开04表</w:t>
            </w:r>
          </w:p>
        </w:tc>
      </w:tr>
      <w:tr>
        <w:tblPrEx>
          <w:tblCellMar>
            <w:top w:w="0" w:type="dxa"/>
            <w:left w:w="0" w:type="dxa"/>
            <w:bottom w:w="0" w:type="dxa"/>
            <w:right w:w="0" w:type="dxa"/>
          </w:tblCellMar>
        </w:tblPrEx>
        <w:trPr>
          <w:trHeight w:val="152" w:hRule="atLeast"/>
        </w:trPr>
        <w:tc>
          <w:tcPr>
            <w:tcW w:w="6312" w:type="dxa"/>
            <w:gridSpan w:val="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r>
              <w:rPr>
                <w:rFonts w:hint="eastAsia" w:ascii="宋体" w:hAnsi="宋体" w:cs="宋体"/>
                <w:color w:val="000000"/>
                <w:kern w:val="0"/>
                <w:szCs w:val="21"/>
              </w:rPr>
              <w:t>廊坊市大厂回族自治县</w:t>
            </w:r>
            <w:r>
              <w:rPr>
                <w:rFonts w:hint="eastAsia" w:ascii="宋体" w:hAnsi="宋体" w:cs="宋体"/>
                <w:color w:val="000000"/>
                <w:kern w:val="0"/>
                <w:szCs w:val="21"/>
                <w:lang w:val="en-US" w:eastAsia="zh-CN"/>
              </w:rPr>
              <w:t>房产管理局</w:t>
            </w:r>
            <w:r>
              <w:rPr>
                <w:rFonts w:hint="eastAsia" w:ascii="宋体" w:hAnsi="宋体" w:cs="宋体"/>
                <w:color w:val="000000"/>
                <w:kern w:val="0"/>
                <w:szCs w:val="21"/>
              </w:rPr>
              <w:t>（本级）</w:t>
            </w:r>
          </w:p>
        </w:tc>
        <w:tc>
          <w:tcPr>
            <w:tcW w:w="65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90" w:hRule="atLeast"/>
        </w:trPr>
        <w:tc>
          <w:tcPr>
            <w:tcW w:w="278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收     入</w:t>
            </w:r>
          </w:p>
        </w:tc>
        <w:tc>
          <w:tcPr>
            <w:tcW w:w="6153" w:type="dxa"/>
            <w:gridSpan w:val="9"/>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支     出</w:t>
            </w:r>
          </w:p>
        </w:tc>
      </w:tr>
      <w:tr>
        <w:tblPrEx>
          <w:tblCellMar>
            <w:top w:w="0" w:type="dxa"/>
            <w:left w:w="0" w:type="dxa"/>
            <w:bottom w:w="0" w:type="dxa"/>
            <w:right w:w="0" w:type="dxa"/>
          </w:tblCellMar>
        </w:tblPrEx>
        <w:trPr>
          <w:trHeight w:val="17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行次</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金额</w:t>
            </w: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行次</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一般公共预算财政拨款</w:t>
            </w: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政府性基金预算财政拨款</w:t>
            </w: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1236.98</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一、一般公共服务支出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二、政府性基金预算财政拨款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7500</w:t>
            </w:r>
            <w:r>
              <w:rPr>
                <w:rFonts w:hint="eastAsia" w:ascii="宋体" w:hAnsi="宋体" w:cs="Arial"/>
                <w:color w:val="000000"/>
                <w:sz w:val="20"/>
                <w:szCs w:val="20"/>
                <w:lang w:val="en-US" w:eastAsia="zh-CN"/>
              </w:rPr>
              <w:t>.00</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二、外交支出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三、国防支出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四、公共安全支出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五、教育支出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六、科学技术支出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七、文化体育与传媒支出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八、社会保障和就业支出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14.68</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14.68</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6"/>
                <w:szCs w:val="16"/>
              </w:rPr>
              <w:t>九、医疗卫生与计划生育支出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37</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5.26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5.26</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十、节能环保支出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38</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十一、城乡社区支出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14836.76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850.51</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13986.25</w:t>
            </w: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十二、农林水支出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十三、交通运输支出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十四、资源勘探信息等支出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十五、商业服务业等支出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十六、金融支出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十七、援助其他地区支出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十八、国土海洋气象等支出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十九、住房保障支出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47</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53.60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53.60</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p>
        </w:tc>
      </w:tr>
      <w:tr>
        <w:tblPrEx>
          <w:tblCellMar>
            <w:top w:w="0" w:type="dxa"/>
            <w:left w:w="0" w:type="dxa"/>
            <w:bottom w:w="0" w:type="dxa"/>
            <w:right w:w="0" w:type="dxa"/>
          </w:tblCellMar>
        </w:tblPrEx>
        <w:trPr>
          <w:trHeight w:val="297"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二十、粮油物资储备支出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48</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二十一、其他支出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二十二、债务还本支出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二十三、债务付息支出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本年收入合计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8736.98</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本年支出合计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14910.30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924.05</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13986.25</w:t>
            </w: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年初财政拨款结转和结余</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669.86</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年末财政拨款结转和结余</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4409.55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982.80</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3426.75</w:t>
            </w: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一般公共预算财政拨款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政府性基金预算财政拨款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总计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both"/>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9406.84</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总计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 w:val="18"/>
                <w:szCs w:val="18"/>
                <w:lang w:val="en-US"/>
              </w:rPr>
            </w:pPr>
            <w:r>
              <w:rPr>
                <w:rFonts w:hint="eastAsia" w:ascii="宋体" w:hAnsi="宋体" w:cs="宋体"/>
                <w:color w:val="000000"/>
                <w:sz w:val="18"/>
                <w:szCs w:val="18"/>
                <w:lang w:val="en-US" w:eastAsia="zh-CN"/>
              </w:rPr>
              <w:t>19319.85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1906.85</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17413</w:t>
            </w:r>
            <w:r>
              <w:rPr>
                <w:rFonts w:hint="eastAsia" w:ascii="宋体" w:hAnsi="宋体" w:cs="Arial"/>
                <w:color w:val="000000"/>
                <w:sz w:val="20"/>
                <w:szCs w:val="20"/>
                <w:lang w:val="en-US" w:eastAsia="zh-CN"/>
              </w:rPr>
              <w:t>.00</w:t>
            </w:r>
          </w:p>
        </w:tc>
      </w:tr>
      <w:tr>
        <w:tblPrEx>
          <w:tblCellMar>
            <w:top w:w="0" w:type="dxa"/>
            <w:left w:w="0" w:type="dxa"/>
            <w:bottom w:w="0" w:type="dxa"/>
            <w:right w:w="0" w:type="dxa"/>
          </w:tblCellMar>
        </w:tblPrEx>
        <w:trPr>
          <w:trHeight w:val="155" w:hRule="atLeast"/>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注：本表反映部门本年度一般公共预算财政拨款和政府性基金预算财政拨款的总收支和年末结转结余情况。</w:t>
            </w:r>
          </w:p>
          <w:p>
            <w:pPr>
              <w:widowControl/>
              <w:spacing w:after="0" w:line="240" w:lineRule="atLeast"/>
              <w:jc w:val="left"/>
              <w:textAlignment w:val="center"/>
              <w:rPr>
                <w:rFonts w:ascii="宋体" w:hAnsi="宋体" w:cs="宋体"/>
                <w:color w:val="000000"/>
                <w:sz w:val="18"/>
                <w:szCs w:val="18"/>
              </w:rPr>
            </w:pP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860" w:type="dxa"/>
        <w:tblInd w:w="0" w:type="dxa"/>
        <w:tblLayout w:type="fixed"/>
        <w:tblCellMar>
          <w:top w:w="0" w:type="dxa"/>
          <w:left w:w="0" w:type="dxa"/>
          <w:bottom w:w="0" w:type="dxa"/>
          <w:right w:w="0" w:type="dxa"/>
        </w:tblCellMar>
      </w:tblPr>
      <w:tblGrid>
        <w:gridCol w:w="317"/>
        <w:gridCol w:w="319"/>
        <w:gridCol w:w="357"/>
        <w:gridCol w:w="2109"/>
        <w:gridCol w:w="745"/>
        <w:gridCol w:w="1174"/>
        <w:gridCol w:w="718"/>
        <w:gridCol w:w="1201"/>
        <w:gridCol w:w="1920"/>
      </w:tblGrid>
      <w:tr>
        <w:trPr>
          <w:trHeight w:val="600" w:hRule="atLeast"/>
        </w:trPr>
        <w:tc>
          <w:tcPr>
            <w:tcW w:w="8860" w:type="dxa"/>
            <w:gridSpan w:val="9"/>
            <w:tcBorders>
              <w:top w:val="nil"/>
              <w:left w:val="nil"/>
              <w:bottom w:val="nil"/>
              <w:right w:val="nil"/>
            </w:tcBorders>
            <w:shd w:val="clear" w:color="auto" w:fill="auto"/>
            <w:noWrap/>
            <w:tcMar>
              <w:top w:w="15" w:type="dxa"/>
              <w:left w:w="15" w:type="dxa"/>
              <w:right w:w="15" w:type="dxa"/>
            </w:tcMar>
            <w:vAlign w:val="bottom"/>
          </w:tcPr>
          <w:p>
            <w:pPr>
              <w:widowControl/>
              <w:spacing w:after="0" w:line="240" w:lineRule="auto"/>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一般公共预算财政拨款支出决算表</w:t>
            </w:r>
          </w:p>
        </w:tc>
      </w:tr>
      <w:tr>
        <w:tblPrEx>
          <w:tblCellMar>
            <w:top w:w="0" w:type="dxa"/>
            <w:left w:w="0" w:type="dxa"/>
            <w:bottom w:w="0" w:type="dxa"/>
            <w:right w:w="0" w:type="dxa"/>
          </w:tblCellMar>
        </w:tblPrEx>
        <w:trPr>
          <w:trHeight w:val="334" w:hRule="atLeast"/>
        </w:trPr>
        <w:tc>
          <w:tcPr>
            <w:tcW w:w="31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5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10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74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公开05表</w:t>
            </w:r>
          </w:p>
        </w:tc>
      </w:tr>
      <w:tr>
        <w:tblPrEx>
          <w:tblCellMar>
            <w:top w:w="0" w:type="dxa"/>
            <w:left w:w="0" w:type="dxa"/>
            <w:bottom w:w="0" w:type="dxa"/>
            <w:right w:w="0" w:type="dxa"/>
          </w:tblCellMar>
        </w:tblPrEx>
        <w:trPr>
          <w:trHeight w:val="334" w:hRule="atLeast"/>
        </w:trPr>
        <w:tc>
          <w:tcPr>
            <w:tcW w:w="3847"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部门：廊坊市大厂回族自治县</w:t>
            </w:r>
            <w:r>
              <w:rPr>
                <w:rFonts w:hint="eastAsia" w:ascii="宋体" w:hAnsi="宋体" w:cs="宋体"/>
                <w:color w:val="000000"/>
                <w:kern w:val="0"/>
                <w:szCs w:val="21"/>
                <w:lang w:val="en-US" w:eastAsia="zh-CN"/>
              </w:rPr>
              <w:t>房产管理局</w:t>
            </w:r>
            <w:r>
              <w:rPr>
                <w:rFonts w:hint="eastAsia" w:ascii="宋体" w:hAnsi="宋体" w:cs="宋体"/>
                <w:color w:val="000000"/>
                <w:kern w:val="0"/>
                <w:szCs w:val="21"/>
              </w:rPr>
              <w:t>（本级）</w:t>
            </w: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51" w:hRule="atLeast"/>
        </w:trPr>
        <w:tc>
          <w:tcPr>
            <w:tcW w:w="3102"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5758"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本年支出</w:t>
            </w:r>
          </w:p>
        </w:tc>
      </w:tr>
      <w:tr>
        <w:tblPrEx>
          <w:tblCellMar>
            <w:top w:w="0" w:type="dxa"/>
            <w:left w:w="0" w:type="dxa"/>
            <w:bottom w:w="0" w:type="dxa"/>
            <w:right w:w="0" w:type="dxa"/>
          </w:tblCellMar>
        </w:tblPrEx>
        <w:trPr>
          <w:trHeight w:val="334" w:hRule="atLeast"/>
        </w:trPr>
        <w:tc>
          <w:tcPr>
            <w:tcW w:w="993"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2109"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91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91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92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项目支出</w:t>
            </w:r>
          </w:p>
        </w:tc>
      </w:tr>
      <w:tr>
        <w:tblPrEx>
          <w:tblCellMar>
            <w:top w:w="0" w:type="dxa"/>
            <w:left w:w="0" w:type="dxa"/>
            <w:bottom w:w="0" w:type="dxa"/>
            <w:right w:w="0" w:type="dxa"/>
          </w:tblCellMar>
        </w:tblPrEx>
        <w:trPr>
          <w:trHeight w:val="334" w:hRule="atLeast"/>
        </w:trPr>
        <w:tc>
          <w:tcPr>
            <w:tcW w:w="99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210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trHeight w:val="312" w:hRule="atLeast"/>
        </w:trPr>
        <w:tc>
          <w:tcPr>
            <w:tcW w:w="99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210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310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3</w:t>
            </w:r>
          </w:p>
        </w:tc>
      </w:tr>
      <w:tr>
        <w:tblPrEx>
          <w:tblCellMar>
            <w:top w:w="0" w:type="dxa"/>
            <w:left w:w="0" w:type="dxa"/>
            <w:bottom w:w="0" w:type="dxa"/>
            <w:right w:w="0" w:type="dxa"/>
          </w:tblCellMar>
        </w:tblPrEx>
        <w:trPr>
          <w:trHeight w:val="368" w:hRule="atLeast"/>
        </w:trPr>
        <w:tc>
          <w:tcPr>
            <w:tcW w:w="310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ascii="宋体" w:hAnsi="宋体" w:cs="Arial"/>
                <w:bCs/>
                <w:color w:val="000000"/>
                <w:sz w:val="22"/>
                <w:szCs w:val="22"/>
              </w:rPr>
            </w:pP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ascii="宋体" w:hAnsi="宋体" w:cs="Arial"/>
                <w:bCs/>
                <w:color w:val="000000"/>
                <w:sz w:val="22"/>
                <w:szCs w:val="22"/>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ascii="宋体" w:hAnsi="宋体" w:cs="Arial"/>
                <w:bCs/>
                <w:color w:val="000000"/>
                <w:sz w:val="22"/>
                <w:szCs w:val="22"/>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18"/>
                <w:szCs w:val="18"/>
              </w:rPr>
            </w:pPr>
            <w:r>
              <w:rPr>
                <w:rFonts w:hint="eastAsia" w:cs="Arial"/>
                <w:color w:val="000000"/>
                <w:sz w:val="18"/>
                <w:szCs w:val="18"/>
              </w:rPr>
              <w:t>208</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18"/>
                <w:szCs w:val="18"/>
              </w:rPr>
            </w:pPr>
            <w:r>
              <w:rPr>
                <w:rFonts w:hint="eastAsia" w:cs="Arial"/>
                <w:color w:val="000000"/>
                <w:sz w:val="18"/>
                <w:szCs w:val="18"/>
              </w:rPr>
              <w:t>社会保障和就业支出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18"/>
                <w:szCs w:val="18"/>
                <w:lang w:val="en-US" w:eastAsia="zh-CN"/>
              </w:rPr>
            </w:pPr>
            <w:r>
              <w:rPr>
                <w:rFonts w:hint="eastAsia" w:cs="Arial"/>
                <w:color w:val="000000"/>
                <w:sz w:val="18"/>
                <w:szCs w:val="18"/>
                <w:lang w:val="en-US" w:eastAsia="zh-CN"/>
              </w:rPr>
              <w:t>14.68</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18"/>
                <w:szCs w:val="18"/>
                <w:lang w:val="en-US" w:eastAsia="zh-CN"/>
              </w:rPr>
            </w:pPr>
            <w:r>
              <w:rPr>
                <w:rFonts w:hint="eastAsia" w:cs="Arial"/>
                <w:color w:val="000000"/>
                <w:sz w:val="18"/>
                <w:szCs w:val="18"/>
                <w:lang w:val="en-US" w:eastAsia="zh-CN"/>
              </w:rPr>
              <w:t>14.68</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ascii="宋体" w:hAnsi="宋体" w:cs="Arial"/>
                <w:color w:val="000000"/>
                <w:sz w:val="18"/>
                <w:szCs w:val="18"/>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18"/>
                <w:szCs w:val="18"/>
              </w:rPr>
            </w:pPr>
            <w:r>
              <w:rPr>
                <w:rFonts w:hint="eastAsia" w:cs="Arial"/>
                <w:color w:val="000000"/>
                <w:sz w:val="18"/>
                <w:szCs w:val="18"/>
              </w:rPr>
              <w:t>20805</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18"/>
                <w:szCs w:val="18"/>
              </w:rPr>
            </w:pPr>
            <w:r>
              <w:rPr>
                <w:rFonts w:hint="eastAsia" w:cs="Arial"/>
                <w:color w:val="000000"/>
                <w:sz w:val="18"/>
                <w:szCs w:val="18"/>
              </w:rPr>
              <w:t>行政事业单位离退休</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18"/>
                <w:szCs w:val="18"/>
                <w:lang w:val="en-US" w:eastAsia="zh-CN"/>
              </w:rPr>
            </w:pPr>
            <w:r>
              <w:rPr>
                <w:rFonts w:hint="eastAsia" w:cs="Arial"/>
                <w:color w:val="000000"/>
                <w:sz w:val="18"/>
                <w:szCs w:val="18"/>
                <w:lang w:val="en-US" w:eastAsia="zh-CN"/>
              </w:rPr>
              <w:t>14.68</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18"/>
                <w:szCs w:val="18"/>
                <w:lang w:val="en-US" w:eastAsia="zh-CN"/>
              </w:rPr>
            </w:pPr>
            <w:r>
              <w:rPr>
                <w:rFonts w:hint="eastAsia" w:cs="Arial"/>
                <w:color w:val="000000"/>
                <w:sz w:val="18"/>
                <w:szCs w:val="18"/>
                <w:lang w:val="en-US" w:eastAsia="zh-CN"/>
              </w:rPr>
              <w:t>14.68</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ascii="宋体" w:hAnsi="宋体" w:cs="Arial"/>
                <w:color w:val="000000"/>
                <w:sz w:val="18"/>
                <w:szCs w:val="18"/>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18"/>
                <w:szCs w:val="18"/>
              </w:rPr>
            </w:pPr>
            <w:r>
              <w:rPr>
                <w:rFonts w:hint="eastAsia" w:cs="Arial"/>
                <w:color w:val="000000"/>
                <w:sz w:val="18"/>
                <w:szCs w:val="18"/>
              </w:rPr>
              <w:t>2080505</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18"/>
                <w:szCs w:val="18"/>
              </w:rPr>
            </w:pPr>
            <w:r>
              <w:rPr>
                <w:rFonts w:hint="eastAsia" w:cs="Arial"/>
                <w:color w:val="000000"/>
                <w:sz w:val="18"/>
                <w:szCs w:val="18"/>
              </w:rPr>
              <w:t xml:space="preserve">  机关事业单位基本养老保险缴费支出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18"/>
                <w:szCs w:val="18"/>
                <w:lang w:val="en-US" w:eastAsia="zh-CN"/>
              </w:rPr>
            </w:pPr>
            <w:r>
              <w:rPr>
                <w:rFonts w:hint="eastAsia" w:cs="Arial"/>
                <w:color w:val="000000"/>
                <w:sz w:val="18"/>
                <w:szCs w:val="18"/>
                <w:lang w:val="en-US" w:eastAsia="zh-CN"/>
              </w:rPr>
              <w:t>14.68</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18"/>
                <w:szCs w:val="18"/>
                <w:lang w:val="en-US" w:eastAsia="zh-CN"/>
              </w:rPr>
            </w:pPr>
            <w:r>
              <w:rPr>
                <w:rFonts w:hint="eastAsia" w:cs="Arial"/>
                <w:color w:val="000000"/>
                <w:sz w:val="18"/>
                <w:szCs w:val="18"/>
                <w:lang w:val="en-US" w:eastAsia="zh-CN"/>
              </w:rPr>
              <w:t>14.68</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ascii="宋体" w:hAnsi="宋体" w:cs="Arial"/>
                <w:color w:val="000000"/>
                <w:sz w:val="18"/>
                <w:szCs w:val="18"/>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18"/>
                <w:szCs w:val="18"/>
              </w:rPr>
            </w:pPr>
            <w:r>
              <w:rPr>
                <w:rFonts w:hint="eastAsia" w:cs="Arial"/>
                <w:color w:val="000000"/>
                <w:sz w:val="18"/>
                <w:szCs w:val="18"/>
              </w:rPr>
              <w:t>210</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18"/>
                <w:szCs w:val="18"/>
              </w:rPr>
            </w:pPr>
            <w:r>
              <w:rPr>
                <w:rFonts w:hint="eastAsia" w:cs="Arial"/>
                <w:color w:val="000000"/>
                <w:sz w:val="18"/>
                <w:szCs w:val="18"/>
              </w:rPr>
              <w:t>医疗卫生与计划生育支出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18"/>
                <w:szCs w:val="18"/>
                <w:lang w:val="en-US" w:eastAsia="zh-CN"/>
              </w:rPr>
            </w:pPr>
            <w:r>
              <w:rPr>
                <w:rFonts w:hint="eastAsia" w:cs="Arial"/>
                <w:color w:val="000000"/>
                <w:sz w:val="18"/>
                <w:szCs w:val="18"/>
                <w:lang w:val="en-US" w:eastAsia="zh-CN"/>
              </w:rPr>
              <w:t>5.26</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18"/>
                <w:szCs w:val="18"/>
                <w:lang w:val="en-US" w:eastAsia="zh-CN"/>
              </w:rPr>
            </w:pPr>
            <w:r>
              <w:rPr>
                <w:rFonts w:hint="eastAsia" w:cs="Arial"/>
                <w:color w:val="000000"/>
                <w:sz w:val="18"/>
                <w:szCs w:val="18"/>
                <w:lang w:val="en-US" w:eastAsia="zh-CN"/>
              </w:rPr>
              <w:t>5.26</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ascii="宋体" w:hAnsi="宋体" w:cs="Arial"/>
                <w:color w:val="000000"/>
                <w:sz w:val="18"/>
                <w:szCs w:val="18"/>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18"/>
                <w:szCs w:val="18"/>
              </w:rPr>
            </w:pPr>
            <w:r>
              <w:rPr>
                <w:rFonts w:hint="eastAsia" w:cs="Arial"/>
                <w:color w:val="000000"/>
                <w:sz w:val="18"/>
                <w:szCs w:val="18"/>
              </w:rPr>
              <w:t>21011</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18"/>
                <w:szCs w:val="18"/>
              </w:rPr>
            </w:pPr>
            <w:r>
              <w:rPr>
                <w:rFonts w:hint="eastAsia" w:cs="Arial"/>
                <w:color w:val="000000"/>
                <w:sz w:val="18"/>
                <w:szCs w:val="18"/>
              </w:rPr>
              <w:t>行政事业单位医疗</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18"/>
                <w:szCs w:val="18"/>
                <w:lang w:val="en-US" w:eastAsia="zh-CN"/>
              </w:rPr>
            </w:pPr>
            <w:r>
              <w:rPr>
                <w:rFonts w:hint="eastAsia" w:cs="Arial"/>
                <w:color w:val="000000"/>
                <w:sz w:val="18"/>
                <w:szCs w:val="18"/>
                <w:lang w:val="en-US" w:eastAsia="zh-CN"/>
              </w:rPr>
              <w:t>5.26</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18"/>
                <w:szCs w:val="18"/>
                <w:lang w:val="en-US" w:eastAsia="zh-CN"/>
              </w:rPr>
            </w:pPr>
            <w:r>
              <w:rPr>
                <w:rFonts w:hint="eastAsia" w:cs="Arial"/>
                <w:color w:val="000000"/>
                <w:sz w:val="18"/>
                <w:szCs w:val="18"/>
                <w:lang w:val="en-US" w:eastAsia="zh-CN"/>
              </w:rPr>
              <w:t>5.26</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ascii="宋体" w:hAnsi="宋体" w:cs="Arial"/>
                <w:color w:val="000000"/>
                <w:sz w:val="18"/>
                <w:szCs w:val="18"/>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18"/>
                <w:szCs w:val="18"/>
              </w:rPr>
            </w:pPr>
            <w:r>
              <w:rPr>
                <w:rFonts w:hint="eastAsia" w:cs="Arial"/>
                <w:color w:val="000000"/>
                <w:sz w:val="18"/>
                <w:szCs w:val="18"/>
              </w:rPr>
              <w:t>2101102</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18"/>
                <w:szCs w:val="18"/>
              </w:rPr>
            </w:pPr>
            <w:r>
              <w:rPr>
                <w:rFonts w:hint="eastAsia" w:cs="Arial"/>
                <w:color w:val="000000"/>
                <w:sz w:val="18"/>
                <w:szCs w:val="18"/>
              </w:rPr>
              <w:t xml:space="preserve">  事业单位医疗</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18"/>
                <w:szCs w:val="18"/>
                <w:lang w:val="en-US" w:eastAsia="zh-CN"/>
              </w:rPr>
            </w:pPr>
            <w:r>
              <w:rPr>
                <w:rFonts w:hint="eastAsia" w:cs="Arial"/>
                <w:color w:val="000000"/>
                <w:sz w:val="18"/>
                <w:szCs w:val="18"/>
                <w:lang w:val="en-US" w:eastAsia="zh-CN"/>
              </w:rPr>
              <w:t>5.26</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18"/>
                <w:szCs w:val="18"/>
                <w:lang w:val="en-US" w:eastAsia="zh-CN"/>
              </w:rPr>
            </w:pPr>
            <w:r>
              <w:rPr>
                <w:rFonts w:hint="eastAsia" w:cs="Arial"/>
                <w:color w:val="000000"/>
                <w:sz w:val="18"/>
                <w:szCs w:val="18"/>
                <w:lang w:val="en-US" w:eastAsia="zh-CN"/>
              </w:rPr>
              <w:t>5.26</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ascii="宋体" w:hAnsi="宋体" w:cs="Arial"/>
                <w:color w:val="000000"/>
                <w:sz w:val="18"/>
                <w:szCs w:val="18"/>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hint="default" w:ascii="宋体" w:hAnsi="宋体" w:eastAsia="宋体" w:cs="Arial"/>
                <w:color w:val="000000"/>
                <w:sz w:val="18"/>
                <w:szCs w:val="18"/>
                <w:lang w:val="en-US" w:eastAsia="zh-CN"/>
              </w:rPr>
            </w:pPr>
            <w:r>
              <w:rPr>
                <w:rFonts w:hint="eastAsia" w:cs="Arial"/>
                <w:color w:val="000000"/>
                <w:sz w:val="18"/>
                <w:szCs w:val="18"/>
                <w:lang w:val="en-US" w:eastAsia="zh-CN"/>
              </w:rPr>
              <w:t>212</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18"/>
                <w:szCs w:val="18"/>
              </w:rPr>
            </w:pPr>
            <w:r>
              <w:rPr>
                <w:rFonts w:hint="eastAsia" w:ascii="宋体" w:hAnsi="宋体" w:cs="Arial"/>
                <w:color w:val="000000"/>
                <w:sz w:val="18"/>
                <w:szCs w:val="18"/>
              </w:rPr>
              <w:t>城乡社区支出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18"/>
                <w:szCs w:val="18"/>
                <w:lang w:val="en-US" w:eastAsia="zh-CN"/>
              </w:rPr>
            </w:pPr>
            <w:r>
              <w:rPr>
                <w:rFonts w:hint="eastAsia" w:ascii="宋体" w:hAnsi="宋体" w:cs="Arial"/>
                <w:color w:val="000000"/>
                <w:sz w:val="18"/>
                <w:szCs w:val="18"/>
                <w:lang w:val="en-US" w:eastAsia="zh-CN"/>
              </w:rPr>
              <w:t>850.51</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18"/>
                <w:szCs w:val="18"/>
                <w:lang w:val="en-US" w:eastAsia="zh-CN"/>
              </w:rPr>
            </w:pPr>
            <w:r>
              <w:rPr>
                <w:rFonts w:hint="eastAsia" w:cs="Arial"/>
                <w:color w:val="000000"/>
                <w:sz w:val="18"/>
                <w:szCs w:val="18"/>
                <w:lang w:val="en-US" w:eastAsia="zh-CN"/>
              </w:rPr>
              <w:t>737.07</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18"/>
                <w:szCs w:val="18"/>
                <w:lang w:val="en-US" w:eastAsia="zh-CN"/>
              </w:rPr>
            </w:pPr>
            <w:r>
              <w:rPr>
                <w:rFonts w:hint="eastAsia" w:cs="Arial"/>
                <w:color w:val="000000"/>
                <w:sz w:val="18"/>
                <w:szCs w:val="18"/>
                <w:lang w:val="en-US" w:eastAsia="zh-CN"/>
              </w:rPr>
              <w:t>113.44</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hint="default" w:ascii="宋体" w:hAnsi="宋体" w:eastAsia="宋体" w:cs="Arial"/>
                <w:color w:val="000000"/>
                <w:sz w:val="18"/>
                <w:szCs w:val="18"/>
                <w:lang w:val="en-US" w:eastAsia="zh-CN"/>
              </w:rPr>
            </w:pPr>
            <w:r>
              <w:rPr>
                <w:rFonts w:hint="eastAsia" w:cs="Arial"/>
                <w:color w:val="000000"/>
                <w:sz w:val="18"/>
                <w:szCs w:val="18"/>
              </w:rPr>
              <w:t>2</w:t>
            </w:r>
            <w:r>
              <w:rPr>
                <w:rFonts w:hint="eastAsia" w:cs="Arial"/>
                <w:color w:val="000000"/>
                <w:sz w:val="18"/>
                <w:szCs w:val="18"/>
                <w:lang w:val="en-US" w:eastAsia="zh-CN"/>
              </w:rPr>
              <w:t>1201</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18"/>
                <w:szCs w:val="18"/>
              </w:rPr>
            </w:pPr>
            <w:r>
              <w:rPr>
                <w:rFonts w:hint="eastAsia" w:ascii="宋体" w:hAnsi="宋体" w:cs="Arial"/>
                <w:color w:val="000000"/>
                <w:sz w:val="18"/>
                <w:szCs w:val="18"/>
              </w:rPr>
              <w:t>城乡社区管理事务</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18"/>
                <w:szCs w:val="18"/>
                <w:lang w:val="en-US" w:eastAsia="zh-CN"/>
              </w:rPr>
            </w:pPr>
            <w:r>
              <w:rPr>
                <w:rFonts w:hint="eastAsia" w:ascii="宋体" w:hAnsi="宋体" w:cs="Arial"/>
                <w:color w:val="000000"/>
                <w:sz w:val="18"/>
                <w:szCs w:val="18"/>
                <w:lang w:val="en-US" w:eastAsia="zh-CN"/>
              </w:rPr>
              <w:t>850.51</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ascii="宋体" w:hAnsi="宋体" w:cs="Arial"/>
                <w:color w:val="000000"/>
                <w:sz w:val="18"/>
                <w:szCs w:val="18"/>
              </w:rPr>
            </w:pPr>
            <w:r>
              <w:rPr>
                <w:rFonts w:hint="eastAsia" w:cs="Arial"/>
                <w:color w:val="000000"/>
                <w:sz w:val="18"/>
                <w:szCs w:val="18"/>
                <w:lang w:val="en-US" w:eastAsia="zh-CN"/>
              </w:rPr>
              <w:t>737.07</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ascii="宋体" w:hAnsi="宋体" w:cs="Arial"/>
                <w:color w:val="000000"/>
                <w:sz w:val="18"/>
                <w:szCs w:val="18"/>
              </w:rPr>
            </w:pPr>
            <w:r>
              <w:rPr>
                <w:rFonts w:hint="eastAsia" w:cs="Arial"/>
                <w:color w:val="000000"/>
                <w:sz w:val="18"/>
                <w:szCs w:val="18"/>
                <w:lang w:val="en-US" w:eastAsia="zh-CN"/>
              </w:rPr>
              <w:t>113.44</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hint="default" w:ascii="宋体" w:hAnsi="宋体" w:eastAsia="宋体" w:cs="Arial"/>
                <w:color w:val="000000"/>
                <w:sz w:val="18"/>
                <w:szCs w:val="18"/>
                <w:lang w:val="en-US" w:eastAsia="zh-CN"/>
              </w:rPr>
            </w:pPr>
            <w:r>
              <w:rPr>
                <w:rFonts w:hint="eastAsia" w:cs="Arial"/>
                <w:color w:val="000000"/>
                <w:sz w:val="18"/>
                <w:szCs w:val="18"/>
                <w:lang w:val="en-US" w:eastAsia="zh-CN"/>
              </w:rPr>
              <w:t>2120101</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Arial"/>
                <w:color w:val="000000"/>
                <w:sz w:val="18"/>
                <w:szCs w:val="18"/>
              </w:rPr>
            </w:pPr>
            <w:r>
              <w:rPr>
                <w:rFonts w:hint="eastAsia" w:ascii="宋体" w:hAnsi="宋体" w:eastAsia="宋体" w:cs="宋体"/>
                <w:i w:val="0"/>
                <w:color w:val="000000"/>
                <w:kern w:val="0"/>
                <w:sz w:val="22"/>
                <w:szCs w:val="22"/>
                <w:u w:val="none"/>
                <w:lang w:val="en-US" w:eastAsia="zh-CN" w:bidi="ar"/>
              </w:rPr>
              <w:t xml:space="preserve">  行政运行</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18"/>
                <w:szCs w:val="18"/>
                <w:lang w:val="en-US" w:eastAsia="zh-CN"/>
              </w:rPr>
            </w:pPr>
            <w:r>
              <w:rPr>
                <w:rFonts w:hint="eastAsia" w:ascii="宋体" w:hAnsi="宋体" w:cs="Arial"/>
                <w:color w:val="000000"/>
                <w:sz w:val="18"/>
                <w:szCs w:val="18"/>
                <w:lang w:val="en-US" w:eastAsia="zh-CN"/>
              </w:rPr>
              <w:t>815.12</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ascii="宋体" w:hAnsi="宋体" w:cs="Arial"/>
                <w:color w:val="000000"/>
                <w:sz w:val="18"/>
                <w:szCs w:val="18"/>
              </w:rPr>
            </w:pPr>
            <w:r>
              <w:rPr>
                <w:rFonts w:hint="eastAsia" w:cs="Arial"/>
                <w:color w:val="000000"/>
                <w:sz w:val="18"/>
                <w:szCs w:val="18"/>
                <w:lang w:val="en-US" w:eastAsia="zh-CN"/>
              </w:rPr>
              <w:t>737.07</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18"/>
                <w:szCs w:val="18"/>
                <w:lang w:val="en-US" w:eastAsia="zh-CN"/>
              </w:rPr>
            </w:pPr>
            <w:r>
              <w:rPr>
                <w:rFonts w:hint="eastAsia" w:cs="Arial"/>
                <w:color w:val="000000"/>
                <w:sz w:val="18"/>
                <w:szCs w:val="18"/>
                <w:lang w:val="en-US" w:eastAsia="zh-CN"/>
              </w:rPr>
              <w:t>78.05</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hint="default" w:ascii="宋体" w:hAnsi="宋体" w:eastAsia="宋体" w:cs="Arial"/>
                <w:color w:val="000000"/>
                <w:sz w:val="18"/>
                <w:szCs w:val="18"/>
                <w:lang w:val="en-US" w:eastAsia="zh-CN"/>
              </w:rPr>
            </w:pPr>
            <w:r>
              <w:rPr>
                <w:rFonts w:hint="eastAsia" w:cs="Arial"/>
                <w:color w:val="000000"/>
                <w:sz w:val="18"/>
                <w:szCs w:val="18"/>
                <w:lang w:val="en-US" w:eastAsia="zh-CN"/>
              </w:rPr>
              <w:t>2120199</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18"/>
                <w:szCs w:val="18"/>
              </w:rPr>
            </w:pPr>
            <w:r>
              <w:rPr>
                <w:rFonts w:hint="eastAsia" w:ascii="宋体" w:hAnsi="宋体" w:cs="Arial"/>
                <w:color w:val="000000"/>
                <w:sz w:val="18"/>
                <w:szCs w:val="18"/>
              </w:rPr>
              <w:t xml:space="preserve"> 其他城乡社区管理事务支出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18"/>
                <w:szCs w:val="18"/>
                <w:lang w:val="en-US" w:eastAsia="zh-CN"/>
              </w:rPr>
            </w:pPr>
            <w:r>
              <w:rPr>
                <w:rFonts w:hint="eastAsia" w:ascii="宋体" w:hAnsi="宋体" w:cs="Arial"/>
                <w:color w:val="000000"/>
                <w:sz w:val="18"/>
                <w:szCs w:val="18"/>
                <w:lang w:val="en-US" w:eastAsia="zh-CN"/>
              </w:rPr>
              <w:t>35.40</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18"/>
                <w:szCs w:val="18"/>
                <w:lang w:val="en-US" w:eastAsia="zh-CN"/>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18"/>
                <w:szCs w:val="18"/>
                <w:lang w:val="en-US" w:eastAsia="zh-CN"/>
              </w:rPr>
            </w:pPr>
            <w:r>
              <w:rPr>
                <w:rFonts w:hint="eastAsia" w:cs="Arial"/>
                <w:color w:val="000000"/>
                <w:sz w:val="18"/>
                <w:szCs w:val="18"/>
                <w:lang w:val="en-US" w:eastAsia="zh-CN"/>
              </w:rPr>
              <w:t>35.40</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hint="default" w:ascii="宋体" w:hAnsi="宋体" w:eastAsia="宋体" w:cs="Arial"/>
                <w:color w:val="000000"/>
                <w:sz w:val="18"/>
                <w:szCs w:val="18"/>
                <w:lang w:val="en-US" w:eastAsia="zh-CN"/>
              </w:rPr>
            </w:pPr>
            <w:r>
              <w:rPr>
                <w:rFonts w:hint="eastAsia" w:ascii="宋体" w:hAnsi="宋体" w:cs="Arial"/>
                <w:color w:val="000000"/>
                <w:sz w:val="18"/>
                <w:szCs w:val="18"/>
                <w:lang w:val="en-US" w:eastAsia="zh-CN"/>
              </w:rPr>
              <w:t>221</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18"/>
                <w:szCs w:val="18"/>
              </w:rPr>
            </w:pPr>
            <w:r>
              <w:rPr>
                <w:rFonts w:hint="eastAsia" w:cs="Arial"/>
                <w:color w:val="000000"/>
                <w:sz w:val="18"/>
                <w:szCs w:val="18"/>
              </w:rPr>
              <w:t>住房保障支出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18"/>
                <w:szCs w:val="18"/>
                <w:lang w:val="en-US" w:eastAsia="zh-CN"/>
              </w:rPr>
            </w:pPr>
            <w:r>
              <w:rPr>
                <w:rFonts w:hint="eastAsia" w:ascii="宋体" w:hAnsi="宋体" w:cs="Arial"/>
                <w:color w:val="000000"/>
                <w:sz w:val="18"/>
                <w:szCs w:val="18"/>
                <w:lang w:val="en-US" w:eastAsia="zh-CN"/>
              </w:rPr>
              <w:t>53.60</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18"/>
                <w:szCs w:val="18"/>
                <w:lang w:val="en-US" w:eastAsia="zh-CN"/>
              </w:rPr>
            </w:pPr>
            <w:r>
              <w:rPr>
                <w:rFonts w:hint="eastAsia" w:ascii="宋体" w:hAnsi="宋体" w:cs="Arial"/>
                <w:color w:val="000000"/>
                <w:sz w:val="18"/>
                <w:szCs w:val="18"/>
                <w:lang w:val="en-US" w:eastAsia="zh-CN"/>
              </w:rPr>
              <w:t>8.85</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18"/>
                <w:szCs w:val="18"/>
                <w:lang w:val="en-US" w:eastAsia="zh-CN"/>
              </w:rPr>
            </w:pPr>
            <w:r>
              <w:rPr>
                <w:rFonts w:hint="eastAsia" w:cs="Arial"/>
                <w:color w:val="000000"/>
                <w:sz w:val="18"/>
                <w:szCs w:val="18"/>
                <w:lang w:val="en-US" w:eastAsia="zh-CN"/>
              </w:rPr>
              <w:t>44.75</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hint="default" w:ascii="宋体" w:hAnsi="宋体" w:eastAsia="宋体" w:cs="Arial"/>
                <w:color w:val="000000"/>
                <w:sz w:val="18"/>
                <w:szCs w:val="18"/>
                <w:lang w:val="en-US" w:eastAsia="zh-CN"/>
              </w:rPr>
            </w:pPr>
            <w:r>
              <w:rPr>
                <w:rFonts w:hint="eastAsia" w:cs="Arial"/>
                <w:color w:val="000000"/>
                <w:sz w:val="18"/>
                <w:szCs w:val="18"/>
                <w:lang w:val="en-US" w:eastAsia="zh-CN"/>
              </w:rPr>
              <w:t>22101</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18"/>
                <w:szCs w:val="18"/>
              </w:rPr>
            </w:pPr>
            <w:r>
              <w:rPr>
                <w:rFonts w:hint="eastAsia" w:cs="Arial"/>
                <w:color w:val="000000"/>
                <w:sz w:val="18"/>
                <w:szCs w:val="18"/>
              </w:rPr>
              <w:t xml:space="preserve"> 保障性安居工程支出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ascii="宋体" w:hAnsi="宋体" w:cs="Arial"/>
                <w:color w:val="000000"/>
                <w:sz w:val="18"/>
                <w:szCs w:val="18"/>
              </w:rPr>
            </w:pPr>
            <w:r>
              <w:rPr>
                <w:rFonts w:hint="eastAsia" w:cs="Arial"/>
                <w:color w:val="000000"/>
                <w:sz w:val="18"/>
                <w:szCs w:val="18"/>
              </w:rPr>
              <w:t>208.16</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18"/>
                <w:szCs w:val="18"/>
                <w:lang w:val="en-US" w:eastAsia="zh-CN"/>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18"/>
                <w:szCs w:val="18"/>
                <w:lang w:val="en-US" w:eastAsia="zh-CN"/>
              </w:rPr>
            </w:pPr>
            <w:r>
              <w:rPr>
                <w:rFonts w:hint="eastAsia" w:cs="Arial"/>
                <w:color w:val="000000"/>
                <w:sz w:val="18"/>
                <w:szCs w:val="18"/>
                <w:lang w:val="en-US" w:eastAsia="zh-CN"/>
              </w:rPr>
              <w:t>44.75</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hint="default" w:ascii="宋体" w:hAnsi="宋体" w:eastAsia="宋体" w:cs="Arial"/>
                <w:color w:val="000000"/>
                <w:sz w:val="18"/>
                <w:szCs w:val="18"/>
                <w:lang w:val="en-US" w:eastAsia="zh-CN"/>
              </w:rPr>
            </w:pPr>
            <w:r>
              <w:rPr>
                <w:rFonts w:hint="eastAsia" w:cs="Arial"/>
                <w:color w:val="000000"/>
                <w:sz w:val="18"/>
                <w:szCs w:val="18"/>
                <w:lang w:val="en-US" w:eastAsia="zh-CN"/>
              </w:rPr>
              <w:t>2210107</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18"/>
                <w:szCs w:val="18"/>
              </w:rPr>
            </w:pPr>
            <w:r>
              <w:rPr>
                <w:rFonts w:hint="eastAsia" w:cs="Arial"/>
                <w:color w:val="000000"/>
                <w:sz w:val="18"/>
                <w:szCs w:val="18"/>
              </w:rPr>
              <w:t xml:space="preserve">  保障性住房租金补贴</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18"/>
                <w:szCs w:val="18"/>
                <w:lang w:val="en-US" w:eastAsia="zh-CN"/>
              </w:rPr>
            </w:pPr>
            <w:r>
              <w:rPr>
                <w:rFonts w:hint="eastAsia" w:cs="Arial"/>
                <w:color w:val="000000"/>
                <w:sz w:val="18"/>
                <w:szCs w:val="18"/>
                <w:lang w:val="en-US" w:eastAsia="zh-CN"/>
              </w:rPr>
              <w:t>44.75</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18"/>
                <w:szCs w:val="18"/>
                <w:lang w:val="en-US" w:eastAsia="zh-CN"/>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18"/>
                <w:szCs w:val="18"/>
                <w:lang w:val="en-US" w:eastAsia="zh-CN"/>
              </w:rPr>
            </w:pPr>
            <w:r>
              <w:rPr>
                <w:rFonts w:hint="eastAsia" w:cs="Arial"/>
                <w:color w:val="000000"/>
                <w:sz w:val="18"/>
                <w:szCs w:val="18"/>
                <w:lang w:val="en-US" w:eastAsia="zh-CN"/>
              </w:rPr>
              <w:t>44.75</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hint="default" w:ascii="宋体" w:hAnsi="宋体" w:eastAsia="宋体" w:cs="Arial"/>
                <w:color w:val="000000"/>
                <w:sz w:val="18"/>
                <w:szCs w:val="18"/>
                <w:lang w:val="en-US" w:eastAsia="zh-CN"/>
              </w:rPr>
            </w:pPr>
            <w:r>
              <w:rPr>
                <w:rFonts w:hint="eastAsia" w:cs="Arial"/>
                <w:color w:val="000000"/>
                <w:sz w:val="18"/>
                <w:szCs w:val="18"/>
              </w:rPr>
              <w:t>22</w:t>
            </w:r>
            <w:r>
              <w:rPr>
                <w:rFonts w:hint="eastAsia" w:cs="Arial"/>
                <w:color w:val="000000"/>
                <w:sz w:val="18"/>
                <w:szCs w:val="18"/>
                <w:lang w:val="en-US" w:eastAsia="zh-CN"/>
              </w:rPr>
              <w:t>102</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18"/>
                <w:szCs w:val="18"/>
              </w:rPr>
            </w:pPr>
            <w:r>
              <w:rPr>
                <w:rFonts w:hint="eastAsia" w:cs="Arial"/>
                <w:color w:val="000000"/>
                <w:sz w:val="18"/>
                <w:szCs w:val="18"/>
              </w:rPr>
              <w:t xml:space="preserve">  住房改革支出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18"/>
                <w:szCs w:val="18"/>
                <w:lang w:val="en-US" w:eastAsia="zh-CN"/>
              </w:rPr>
            </w:pPr>
            <w:r>
              <w:rPr>
                <w:rFonts w:hint="eastAsia" w:ascii="宋体" w:hAnsi="宋体" w:cs="Arial"/>
                <w:color w:val="000000"/>
                <w:sz w:val="18"/>
                <w:szCs w:val="18"/>
                <w:lang w:val="en-US" w:eastAsia="zh-CN"/>
              </w:rPr>
              <w:t>8.85</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18"/>
                <w:szCs w:val="18"/>
                <w:lang w:val="en-US" w:eastAsia="zh-CN"/>
              </w:rPr>
            </w:pPr>
            <w:r>
              <w:rPr>
                <w:rFonts w:hint="eastAsia" w:cs="Arial"/>
                <w:color w:val="000000"/>
                <w:sz w:val="18"/>
                <w:szCs w:val="18"/>
                <w:lang w:val="en-US" w:eastAsia="zh-CN"/>
              </w:rPr>
              <w:t>8.85</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ascii="宋体" w:hAnsi="宋体" w:cs="Arial"/>
                <w:color w:val="000000"/>
                <w:sz w:val="18"/>
                <w:szCs w:val="18"/>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hint="default" w:ascii="宋体" w:hAnsi="宋体" w:eastAsia="宋体" w:cs="Arial"/>
                <w:color w:val="000000"/>
                <w:sz w:val="18"/>
                <w:szCs w:val="18"/>
                <w:lang w:val="en-US" w:eastAsia="zh-CN"/>
              </w:rPr>
            </w:pPr>
            <w:r>
              <w:rPr>
                <w:rFonts w:hint="eastAsia" w:cs="Arial"/>
                <w:color w:val="000000"/>
                <w:sz w:val="18"/>
                <w:szCs w:val="18"/>
                <w:lang w:val="en-US" w:eastAsia="zh-CN"/>
              </w:rPr>
              <w:t>2210201</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18"/>
                <w:szCs w:val="18"/>
              </w:rPr>
            </w:pPr>
            <w:r>
              <w:rPr>
                <w:rFonts w:hint="eastAsia" w:cs="Arial"/>
                <w:color w:val="000000"/>
                <w:sz w:val="18"/>
                <w:szCs w:val="18"/>
              </w:rPr>
              <w:t xml:space="preserve"> 住房公积金</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18"/>
                <w:szCs w:val="18"/>
                <w:lang w:val="en-US" w:eastAsia="zh-CN"/>
              </w:rPr>
            </w:pPr>
            <w:r>
              <w:rPr>
                <w:rFonts w:hint="eastAsia" w:cs="Arial"/>
                <w:color w:val="000000"/>
                <w:sz w:val="18"/>
                <w:szCs w:val="18"/>
                <w:lang w:val="en-US" w:eastAsia="zh-CN"/>
              </w:rPr>
              <w:t>8.85</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default" w:ascii="宋体" w:hAnsi="宋体" w:eastAsia="宋体" w:cs="Arial"/>
                <w:color w:val="000000"/>
                <w:sz w:val="18"/>
                <w:szCs w:val="18"/>
                <w:lang w:val="en-US" w:eastAsia="zh-CN"/>
              </w:rPr>
            </w:pPr>
            <w:r>
              <w:rPr>
                <w:rFonts w:hint="eastAsia" w:cs="Arial"/>
                <w:color w:val="000000"/>
                <w:sz w:val="18"/>
                <w:szCs w:val="18"/>
                <w:lang w:val="en-US" w:eastAsia="zh-CN"/>
              </w:rPr>
              <w:t>8.85</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ascii="宋体" w:hAnsi="宋体" w:cs="Arial"/>
                <w:color w:val="000000"/>
                <w:sz w:val="18"/>
                <w:szCs w:val="18"/>
              </w:rPr>
            </w:pPr>
          </w:p>
        </w:tc>
      </w:tr>
      <w:tr>
        <w:tblPrEx>
          <w:tblCellMar>
            <w:top w:w="0" w:type="dxa"/>
            <w:left w:w="0" w:type="dxa"/>
            <w:bottom w:w="0" w:type="dxa"/>
            <w:right w:w="0" w:type="dxa"/>
          </w:tblCellMar>
        </w:tblPrEx>
        <w:trPr>
          <w:trHeight w:val="368" w:hRule="atLeast"/>
        </w:trPr>
        <w:tc>
          <w:tcPr>
            <w:tcW w:w="8860" w:type="dxa"/>
            <w:gridSpan w:val="9"/>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注：本表反映部门本年度一般公共预算财政拨款收入及支出情况。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9180" w:type="dxa"/>
        <w:jc w:val="center"/>
        <w:tblLayout w:type="fixed"/>
        <w:tblCellMar>
          <w:top w:w="0" w:type="dxa"/>
          <w:left w:w="0" w:type="dxa"/>
          <w:bottom w:w="0" w:type="dxa"/>
          <w:right w:w="0" w:type="dxa"/>
        </w:tblCellMar>
      </w:tblPr>
      <w:tblGrid>
        <w:gridCol w:w="558"/>
        <w:gridCol w:w="1597"/>
        <w:gridCol w:w="840"/>
        <w:gridCol w:w="477"/>
        <w:gridCol w:w="1763"/>
        <w:gridCol w:w="740"/>
        <w:gridCol w:w="560"/>
        <w:gridCol w:w="1788"/>
        <w:gridCol w:w="857"/>
      </w:tblGrid>
      <w:tr>
        <w:tblPrEx>
          <w:tblCellMar>
            <w:top w:w="0" w:type="dxa"/>
            <w:left w:w="0" w:type="dxa"/>
            <w:bottom w:w="0" w:type="dxa"/>
            <w:right w:w="0" w:type="dxa"/>
          </w:tblCellMar>
        </w:tblPrEx>
        <w:trPr>
          <w:trHeight w:val="526" w:hRule="atLeast"/>
          <w:jc w:val="center"/>
        </w:trPr>
        <w:tc>
          <w:tcPr>
            <w:tcW w:w="9180" w:type="dxa"/>
            <w:gridSpan w:val="9"/>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一般公共预算财政拨款基本支出决算表</w:t>
            </w:r>
          </w:p>
        </w:tc>
      </w:tr>
      <w:tr>
        <w:tblPrEx>
          <w:tblCellMar>
            <w:top w:w="0" w:type="dxa"/>
            <w:left w:w="0" w:type="dxa"/>
            <w:bottom w:w="0" w:type="dxa"/>
            <w:right w:w="0" w:type="dxa"/>
          </w:tblCellMar>
        </w:tblPrEx>
        <w:trPr>
          <w:trHeight w:val="269" w:hRule="atLeast"/>
          <w:jc w:val="center"/>
        </w:trPr>
        <w:tc>
          <w:tcPr>
            <w:tcW w:w="55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59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8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47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763"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7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公开06表</w:t>
            </w:r>
          </w:p>
        </w:tc>
      </w:tr>
      <w:tr>
        <w:tblPrEx>
          <w:tblCellMar>
            <w:top w:w="0" w:type="dxa"/>
            <w:left w:w="0" w:type="dxa"/>
            <w:bottom w:w="0" w:type="dxa"/>
            <w:right w:w="0" w:type="dxa"/>
          </w:tblCellMar>
        </w:tblPrEx>
        <w:trPr>
          <w:trHeight w:val="269" w:hRule="atLeast"/>
          <w:jc w:val="center"/>
        </w:trPr>
        <w:tc>
          <w:tcPr>
            <w:tcW w:w="5235"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部门：</w:t>
            </w:r>
            <w:r>
              <w:rPr>
                <w:rFonts w:hint="eastAsia" w:ascii="宋体" w:hAnsi="宋体" w:cs="宋体"/>
                <w:color w:val="000000"/>
                <w:kern w:val="0"/>
                <w:szCs w:val="21"/>
              </w:rPr>
              <w:t>廊坊市大厂回族自治县</w:t>
            </w:r>
            <w:r>
              <w:rPr>
                <w:rFonts w:hint="eastAsia" w:ascii="宋体" w:hAnsi="宋体" w:cs="宋体"/>
                <w:color w:val="000000"/>
                <w:kern w:val="0"/>
                <w:szCs w:val="21"/>
                <w:lang w:val="en-US" w:eastAsia="zh-CN"/>
              </w:rPr>
              <w:t>房产管理局</w:t>
            </w:r>
            <w:r>
              <w:rPr>
                <w:rFonts w:hint="eastAsia" w:ascii="宋体" w:hAnsi="宋体" w:cs="宋体"/>
                <w:color w:val="000000"/>
                <w:kern w:val="0"/>
                <w:szCs w:val="21"/>
              </w:rPr>
              <w:t>（本级）</w:t>
            </w:r>
          </w:p>
        </w:tc>
        <w:tc>
          <w:tcPr>
            <w:tcW w:w="7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CellMar>
            <w:top w:w="0" w:type="dxa"/>
            <w:left w:w="0" w:type="dxa"/>
            <w:bottom w:w="0" w:type="dxa"/>
            <w:right w:w="0" w:type="dxa"/>
          </w:tblCellMar>
        </w:tblPrEx>
        <w:trPr>
          <w:trHeight w:val="277" w:hRule="atLeast"/>
          <w:jc w:val="center"/>
        </w:trPr>
        <w:tc>
          <w:tcPr>
            <w:tcW w:w="299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人员经费</w:t>
            </w:r>
          </w:p>
        </w:tc>
        <w:tc>
          <w:tcPr>
            <w:tcW w:w="6185"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公用经费</w:t>
            </w:r>
          </w:p>
        </w:tc>
      </w:tr>
      <w:tr>
        <w:tblPrEx>
          <w:tblCellMar>
            <w:top w:w="0" w:type="dxa"/>
            <w:left w:w="0" w:type="dxa"/>
            <w:bottom w:w="0" w:type="dxa"/>
            <w:right w:w="0" w:type="dxa"/>
          </w:tblCellMar>
        </w:tblPrEx>
        <w:trPr>
          <w:trHeight w:val="312" w:hRule="atLeast"/>
          <w:jc w:val="center"/>
        </w:trPr>
        <w:tc>
          <w:tcPr>
            <w:tcW w:w="55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59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84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c>
          <w:tcPr>
            <w:tcW w:w="47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76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74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c>
          <w:tcPr>
            <w:tcW w:w="56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78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85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CellMar>
            <w:top w:w="0" w:type="dxa"/>
            <w:left w:w="0" w:type="dxa"/>
            <w:bottom w:w="0" w:type="dxa"/>
            <w:right w:w="0" w:type="dxa"/>
          </w:tblCellMar>
        </w:tblPrEx>
        <w:trPr>
          <w:trHeight w:val="312" w:hRule="atLeast"/>
          <w:jc w:val="center"/>
        </w:trPr>
        <w:tc>
          <w:tcPr>
            <w:tcW w:w="55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59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84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47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7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74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56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78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85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工资福利支出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637.27</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商品和服务支出</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175.64</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债务利息及费用支出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基本工资</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172.94</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办公费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4.74</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30701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国内债务付息</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30102</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津贴补贴</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143.92</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印刷费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30702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国外债务付息</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奖金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84.65</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30203</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咨询费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2</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资本性支出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30106</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伙食补助费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0.10</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手续费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0.0045</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房屋建筑物购建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30107</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绩效工资</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70.36</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水费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0.72</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办公设备购置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30108</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机关事业单位基本养老保险缴费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70.48</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电费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4.98</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31003</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专用设备购置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职业年金缴费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邮电费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6.31</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31005</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基础设施建设</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30110</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职工基本医疗保险缴费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26.33</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取暖费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2.90</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31006</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大型修缮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公务员医疗补助缴费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物业管理费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信息网络及软件购置更新</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30112</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其他社会保障缴费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1.77</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差旅费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3.53</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31008</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物资储备</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住房公积金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20.46</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因公出国（境）费用</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土地补偿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30114</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医疗费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30213</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维修（护）费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0.17</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31010</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安置补助</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30199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其他工资福利支出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46.26</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租赁费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21.10</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地上附着物和青苗补偿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对个人和家庭的补助</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会议费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拆迁补偿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离休费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培训费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31013</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公务用车购置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30302</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退休费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公务接待费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0.08</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其他交通工具购置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退职（役）费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专用材料费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31021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文物和陈列品购置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30304</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抚恤金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被装购置费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31022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无形资产购置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30305</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生活补助</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111.12</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专用燃料费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其他资本性支出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30306</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救济费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劳务费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78.60</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其他支出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30307</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医疗费补助</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委托业务费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31.54</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39906</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赠与</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30308</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助学金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工会经费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2.60</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国家赔偿费用支出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0"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奖励金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福利费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4.70</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39908</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对民间非营利组织和群众性自治组织补贴</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30310</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个人农业生产补贴</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30231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公务用车运行维护费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2.56</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30399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其他对个人和家庭的补助支出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30239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其他交通费用</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30240</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税金及附加费用</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30299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其他商品和服务支出</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9.10</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155"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人员经费合计</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748.39</w:t>
            </w:r>
          </w:p>
        </w:tc>
        <w:tc>
          <w:tcPr>
            <w:tcW w:w="5328"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公用经费合计</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175.64</w:t>
            </w:r>
          </w:p>
        </w:tc>
      </w:tr>
      <w:tr>
        <w:tblPrEx>
          <w:tblCellMar>
            <w:top w:w="0" w:type="dxa"/>
            <w:left w:w="0" w:type="dxa"/>
            <w:bottom w:w="0" w:type="dxa"/>
            <w:right w:w="0" w:type="dxa"/>
          </w:tblCellMar>
        </w:tblPrEx>
        <w:trPr>
          <w:trHeight w:val="277" w:hRule="atLeast"/>
          <w:jc w:val="center"/>
        </w:trPr>
        <w:tc>
          <w:tcPr>
            <w:tcW w:w="9180" w:type="dxa"/>
            <w:gridSpan w:val="9"/>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注：本表反映部门本年度一般公共预算财政拨款基本支出明细情况。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800" w:type="dxa"/>
        <w:jc w:val="center"/>
        <w:tblLayout w:type="fixed"/>
        <w:tblCellMar>
          <w:top w:w="0" w:type="dxa"/>
          <w:left w:w="0" w:type="dxa"/>
          <w:bottom w:w="0" w:type="dxa"/>
          <w:right w:w="0" w:type="dxa"/>
        </w:tblCellMar>
      </w:tblPr>
      <w:tblGrid>
        <w:gridCol w:w="1158"/>
        <w:gridCol w:w="1527"/>
        <w:gridCol w:w="1528"/>
        <w:gridCol w:w="1530"/>
        <w:gridCol w:w="1530"/>
        <w:gridCol w:w="1527"/>
      </w:tblGrid>
      <w:tr>
        <w:tblPrEx>
          <w:tblCellMar>
            <w:top w:w="0" w:type="dxa"/>
            <w:left w:w="0" w:type="dxa"/>
            <w:bottom w:w="0" w:type="dxa"/>
            <w:right w:w="0" w:type="dxa"/>
          </w:tblCellMar>
        </w:tblPrEx>
        <w:trPr>
          <w:trHeight w:val="584" w:hRule="atLeast"/>
          <w:jc w:val="center"/>
        </w:trPr>
        <w:tc>
          <w:tcPr>
            <w:tcW w:w="8800" w:type="dxa"/>
            <w:gridSpan w:val="6"/>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一般公共预算财政拨款“三公”经费支出决算表</w:t>
            </w:r>
          </w:p>
        </w:tc>
      </w:tr>
      <w:tr>
        <w:tblPrEx>
          <w:tblCellMar>
            <w:top w:w="0" w:type="dxa"/>
            <w:left w:w="0" w:type="dxa"/>
            <w:bottom w:w="0" w:type="dxa"/>
            <w:right w:w="0" w:type="dxa"/>
          </w:tblCellMar>
        </w:tblPrEx>
        <w:trPr>
          <w:trHeight w:val="347" w:hRule="atLeast"/>
          <w:jc w:val="center"/>
        </w:trPr>
        <w:tc>
          <w:tcPr>
            <w:tcW w:w="115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公开07表</w:t>
            </w:r>
          </w:p>
        </w:tc>
      </w:tr>
      <w:tr>
        <w:tblPrEx>
          <w:tblCellMar>
            <w:top w:w="0" w:type="dxa"/>
            <w:left w:w="0" w:type="dxa"/>
            <w:bottom w:w="0" w:type="dxa"/>
            <w:right w:w="0" w:type="dxa"/>
          </w:tblCellMar>
        </w:tblPrEx>
        <w:trPr>
          <w:trHeight w:val="347" w:hRule="atLeast"/>
          <w:jc w:val="center"/>
        </w:trPr>
        <w:tc>
          <w:tcPr>
            <w:tcW w:w="7273" w:type="dxa"/>
            <w:gridSpan w:val="5"/>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r>
              <w:rPr>
                <w:rFonts w:hint="eastAsia" w:ascii="宋体" w:hAnsi="宋体" w:cs="宋体"/>
                <w:color w:val="000000"/>
                <w:kern w:val="0"/>
                <w:szCs w:val="21"/>
              </w:rPr>
              <w:t>廊坊市大厂回族自治县</w:t>
            </w:r>
            <w:r>
              <w:rPr>
                <w:rFonts w:hint="eastAsia" w:ascii="宋体" w:hAnsi="宋体" w:cs="宋体"/>
                <w:color w:val="000000"/>
                <w:kern w:val="0"/>
                <w:szCs w:val="21"/>
                <w:lang w:val="en-US" w:eastAsia="zh-CN"/>
              </w:rPr>
              <w:t>房产管理局</w:t>
            </w:r>
            <w:r>
              <w:rPr>
                <w:rFonts w:hint="eastAsia" w:ascii="宋体" w:hAnsi="宋体" w:cs="宋体"/>
                <w:color w:val="000000"/>
                <w:kern w:val="0"/>
                <w:szCs w:val="21"/>
              </w:rPr>
              <w:t>（本级）</w:t>
            </w: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482"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预算数</w:t>
            </w:r>
          </w:p>
        </w:tc>
      </w:tr>
      <w:tr>
        <w:tblPrEx>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CellMar>
            <w:top w:w="0" w:type="dxa"/>
            <w:left w:w="0" w:type="dxa"/>
            <w:bottom w:w="0" w:type="dxa"/>
            <w:right w:w="0" w:type="dxa"/>
          </w:tblCellMar>
        </w:tblPrEx>
        <w:trPr>
          <w:trHeight w:val="686"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5.17</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5.17</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4.90</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0.27</w:t>
            </w:r>
          </w:p>
        </w:tc>
      </w:tr>
      <w:tr>
        <w:tblPrEx>
          <w:tblCellMar>
            <w:top w:w="0" w:type="dxa"/>
            <w:left w:w="0" w:type="dxa"/>
            <w:bottom w:w="0" w:type="dxa"/>
            <w:right w:w="0" w:type="dxa"/>
          </w:tblCellMar>
        </w:tblPrEx>
        <w:trPr>
          <w:trHeight w:val="498"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CellMar>
            <w:top w:w="0" w:type="dxa"/>
            <w:left w:w="0" w:type="dxa"/>
            <w:bottom w:w="0" w:type="dxa"/>
            <w:right w:w="0" w:type="dxa"/>
          </w:tblCellMar>
        </w:tblPrEx>
        <w:trPr>
          <w:trHeight w:val="672"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7</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8</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9</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12</w:t>
            </w: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rPr>
              <w:t>2.</w:t>
            </w:r>
            <w:r>
              <w:rPr>
                <w:rFonts w:hint="eastAsia" w:ascii="宋体" w:hAnsi="宋体" w:cs="宋体"/>
                <w:color w:val="000000"/>
                <w:szCs w:val="21"/>
                <w:lang w:val="en-US" w:eastAsia="zh-CN"/>
              </w:rPr>
              <w:t>64</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rPr>
              <w:t>2.</w:t>
            </w:r>
            <w:r>
              <w:rPr>
                <w:rFonts w:hint="eastAsia" w:ascii="宋体" w:hAnsi="宋体" w:cs="宋体"/>
                <w:color w:val="000000"/>
                <w:szCs w:val="21"/>
                <w:lang w:val="en-US" w:eastAsia="zh-CN"/>
              </w:rPr>
              <w:t>64</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rPr>
              <w:t>2.</w:t>
            </w:r>
            <w:r>
              <w:rPr>
                <w:rFonts w:hint="eastAsia" w:ascii="宋体" w:hAnsi="宋体" w:cs="宋体"/>
                <w:color w:val="000000"/>
                <w:szCs w:val="21"/>
                <w:lang w:val="en-US" w:eastAsia="zh-CN"/>
              </w:rPr>
              <w:t>56</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0.08</w:t>
            </w:r>
          </w:p>
        </w:tc>
      </w:tr>
      <w:tr>
        <w:tblPrEx>
          <w:tblCellMar>
            <w:top w:w="0" w:type="dxa"/>
            <w:left w:w="0" w:type="dxa"/>
            <w:bottom w:w="0" w:type="dxa"/>
            <w:right w:w="0" w:type="dxa"/>
          </w:tblCellMar>
        </w:tblPrEx>
        <w:trPr>
          <w:trHeight w:val="782" w:hRule="atLeast"/>
          <w:jc w:val="center"/>
        </w:trPr>
        <w:tc>
          <w:tcPr>
            <w:tcW w:w="8800" w:type="dxa"/>
            <w:gridSpan w:val="6"/>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注：本表反映部门本年度“三公”经费支出预决算情况。其中：预算数为“三公”经费年初预算数，决算数是包括当年一般公共预算财政拨款和以前年度结转资金安排的实际支出。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860" w:type="dxa"/>
        <w:tblInd w:w="0" w:type="dxa"/>
        <w:tblLayout w:type="fixed"/>
        <w:tblCellMar>
          <w:top w:w="0" w:type="dxa"/>
          <w:left w:w="0" w:type="dxa"/>
          <w:bottom w:w="0" w:type="dxa"/>
          <w:right w:w="0" w:type="dxa"/>
        </w:tblCellMar>
      </w:tblPr>
      <w:tblGrid>
        <w:gridCol w:w="296"/>
        <w:gridCol w:w="191"/>
        <w:gridCol w:w="479"/>
        <w:gridCol w:w="669"/>
        <w:gridCol w:w="376"/>
        <w:gridCol w:w="1166"/>
        <w:gridCol w:w="840"/>
        <w:gridCol w:w="1191"/>
        <w:gridCol w:w="1192"/>
        <w:gridCol w:w="1192"/>
        <w:gridCol w:w="1268"/>
      </w:tblGrid>
      <w:tr>
        <w:tblPrEx>
          <w:tblCellMar>
            <w:top w:w="0" w:type="dxa"/>
            <w:left w:w="0" w:type="dxa"/>
            <w:bottom w:w="0" w:type="dxa"/>
            <w:right w:w="0" w:type="dxa"/>
          </w:tblCellMar>
        </w:tblPrEx>
        <w:trPr>
          <w:trHeight w:val="707" w:hRule="atLeast"/>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黑体" w:hAnsi="宋体" w:eastAsia="黑体" w:cs="黑体"/>
                <w:color w:val="000000"/>
                <w:sz w:val="36"/>
                <w:szCs w:val="36"/>
              </w:rPr>
            </w:pPr>
            <w:r>
              <w:rPr>
                <w:rFonts w:hint="eastAsia" w:ascii="黑体" w:hAnsi="宋体" w:eastAsia="黑体" w:cs="黑体"/>
                <w:color w:val="000000"/>
                <w:kern w:val="0"/>
                <w:sz w:val="36"/>
                <w:szCs w:val="36"/>
              </w:rPr>
              <w:t>政府性基金预算财政拨款收入支出决算表</w:t>
            </w:r>
          </w:p>
        </w:tc>
      </w:tr>
      <w:tr>
        <w:tblPrEx>
          <w:tblCellMar>
            <w:top w:w="0" w:type="dxa"/>
            <w:left w:w="0" w:type="dxa"/>
            <w:bottom w:w="0" w:type="dxa"/>
            <w:right w:w="0" w:type="dxa"/>
          </w:tblCellMar>
        </w:tblPrEx>
        <w:trPr>
          <w:trHeight w:val="315" w:hRule="atLeast"/>
        </w:trPr>
        <w:tc>
          <w:tcPr>
            <w:tcW w:w="296"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公开08表</w:t>
            </w:r>
          </w:p>
        </w:tc>
      </w:tr>
      <w:tr>
        <w:tblPrEx>
          <w:tblCellMar>
            <w:top w:w="0" w:type="dxa"/>
            <w:left w:w="0" w:type="dxa"/>
            <w:bottom w:w="0" w:type="dxa"/>
            <w:right w:w="0" w:type="dxa"/>
          </w:tblCellMar>
        </w:tblPrEx>
        <w:trPr>
          <w:trHeight w:val="411" w:hRule="atLeast"/>
        </w:trPr>
        <w:tc>
          <w:tcPr>
            <w:tcW w:w="3177" w:type="dxa"/>
            <w:gridSpan w:val="6"/>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部门：廊坊市大厂回族自治县</w:t>
            </w:r>
            <w:r>
              <w:rPr>
                <w:rFonts w:hint="eastAsia" w:ascii="宋体" w:hAnsi="宋体" w:cs="宋体"/>
                <w:color w:val="000000"/>
                <w:kern w:val="0"/>
                <w:szCs w:val="21"/>
                <w:lang w:val="en-US" w:eastAsia="zh-CN"/>
              </w:rPr>
              <w:t>房产管理局</w:t>
            </w:r>
            <w:r>
              <w:rPr>
                <w:rFonts w:hint="eastAsia" w:ascii="宋体" w:hAnsi="宋体" w:cs="宋体"/>
                <w:color w:val="000000"/>
                <w:kern w:val="0"/>
                <w:szCs w:val="21"/>
              </w:rPr>
              <w:t>（本级）</w:t>
            </w:r>
          </w:p>
        </w:tc>
        <w:tc>
          <w:tcPr>
            <w:tcW w:w="84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24" w:hRule="atLeast"/>
        </w:trPr>
        <w:tc>
          <w:tcPr>
            <w:tcW w:w="201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116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年初结转和结余</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本年收入</w:t>
            </w:r>
          </w:p>
        </w:tc>
        <w:tc>
          <w:tcPr>
            <w:tcW w:w="357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本年支出</w:t>
            </w:r>
          </w:p>
        </w:tc>
        <w:tc>
          <w:tcPr>
            <w:tcW w:w="126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年末结转和结余</w:t>
            </w:r>
          </w:p>
        </w:tc>
      </w:tr>
      <w:tr>
        <w:tblPrEx>
          <w:tblCellMar>
            <w:top w:w="0" w:type="dxa"/>
            <w:left w:w="0" w:type="dxa"/>
            <w:bottom w:w="0" w:type="dxa"/>
            <w:right w:w="0" w:type="dxa"/>
          </w:tblCellMar>
        </w:tblPrEx>
        <w:trPr>
          <w:trHeight w:val="324" w:hRule="atLeast"/>
        </w:trPr>
        <w:tc>
          <w:tcPr>
            <w:tcW w:w="96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1045" w:type="dxa"/>
            <w:gridSpan w:val="2"/>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16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1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1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项目支出</w:t>
            </w:r>
          </w:p>
        </w:tc>
        <w:tc>
          <w:tcPr>
            <w:tcW w:w="126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45"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6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12" w:hRule="atLeast"/>
        </w:trPr>
        <w:tc>
          <w:tcPr>
            <w:tcW w:w="96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45"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6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212</w:t>
            </w: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r>
              <w:rPr>
                <w:rFonts w:hint="eastAsia" w:ascii="宋体" w:hAnsi="宋体" w:cs="宋体"/>
                <w:color w:val="000000"/>
                <w:szCs w:val="21"/>
              </w:rPr>
              <w:t>城乡社区支出</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9913</w:t>
            </w:r>
            <w:r>
              <w:rPr>
                <w:rFonts w:hint="eastAsia" w:ascii="宋体" w:hAnsi="宋体" w:cs="Arial"/>
                <w:color w:val="000000"/>
                <w:sz w:val="20"/>
                <w:szCs w:val="20"/>
                <w:lang w:val="en-US" w:eastAsia="zh-CN"/>
              </w:rPr>
              <w:t>.00</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7500</w:t>
            </w:r>
            <w:r>
              <w:rPr>
                <w:rFonts w:hint="eastAsia" w:ascii="宋体" w:hAnsi="宋体" w:cs="Arial"/>
                <w:color w:val="000000"/>
                <w:sz w:val="20"/>
                <w:szCs w:val="20"/>
                <w:lang w:val="en-US" w:eastAsia="zh-CN"/>
              </w:rPr>
              <w:t>.00</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lang w:val="en-US" w:eastAsia="zh-CN"/>
              </w:rPr>
              <w:t>13986.25</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hint="default" w:ascii="宋体" w:hAnsi="宋体" w:eastAsia="宋体" w:cs="宋体"/>
                <w:color w:val="000000"/>
                <w:szCs w:val="21"/>
                <w:lang w:val="en-US" w:eastAsia="zh-CN"/>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13986.25</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3426.75</w:t>
            </w: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21208</w:t>
            </w: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r>
              <w:rPr>
                <w:rFonts w:hint="eastAsia" w:ascii="宋体" w:hAnsi="宋体" w:cs="宋体"/>
                <w:color w:val="000000"/>
                <w:szCs w:val="21"/>
              </w:rPr>
              <w:t>国有土地使用权出让收入及对应专项债务收入安排的支出</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9913</w:t>
            </w:r>
            <w:r>
              <w:rPr>
                <w:rFonts w:hint="eastAsia" w:ascii="宋体" w:hAnsi="宋体" w:cs="Arial"/>
                <w:color w:val="000000"/>
                <w:sz w:val="20"/>
                <w:szCs w:val="20"/>
                <w:lang w:val="en-US" w:eastAsia="zh-CN"/>
              </w:rPr>
              <w:t>.00</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7500</w:t>
            </w:r>
            <w:r>
              <w:rPr>
                <w:rFonts w:hint="eastAsia" w:ascii="宋体" w:hAnsi="宋体" w:cs="Arial"/>
                <w:color w:val="000000"/>
                <w:sz w:val="20"/>
                <w:szCs w:val="20"/>
                <w:lang w:val="en-US" w:eastAsia="zh-CN"/>
              </w:rPr>
              <w:t>.00</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lang w:val="en-US" w:eastAsia="zh-CN"/>
              </w:rPr>
              <w:t>13986.25</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hint="default" w:ascii="宋体" w:hAnsi="宋体" w:eastAsia="宋体" w:cs="宋体"/>
                <w:color w:val="000000"/>
                <w:szCs w:val="21"/>
                <w:lang w:val="en-US" w:eastAsia="zh-CN"/>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lang w:val="en-US" w:eastAsia="zh-CN"/>
              </w:rPr>
              <w:t>13986.25</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lang w:val="en-US" w:eastAsia="zh-CN"/>
              </w:rPr>
              <w:t>3426.75</w:t>
            </w: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2120807</w:t>
            </w: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r>
              <w:rPr>
                <w:rFonts w:hint="eastAsia" w:ascii="宋体" w:hAnsi="宋体" w:cs="宋体"/>
                <w:color w:val="000000"/>
                <w:szCs w:val="21"/>
              </w:rPr>
              <w:t>廉租住房支出</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9913</w:t>
            </w:r>
            <w:r>
              <w:rPr>
                <w:rFonts w:hint="eastAsia" w:ascii="宋体" w:hAnsi="宋体" w:cs="Arial"/>
                <w:color w:val="000000"/>
                <w:sz w:val="20"/>
                <w:szCs w:val="20"/>
                <w:lang w:val="en-US" w:eastAsia="zh-CN"/>
              </w:rPr>
              <w:t>.00</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7500</w:t>
            </w:r>
            <w:r>
              <w:rPr>
                <w:rFonts w:hint="eastAsia" w:ascii="宋体" w:hAnsi="宋体" w:cs="Arial"/>
                <w:color w:val="000000"/>
                <w:sz w:val="20"/>
                <w:szCs w:val="20"/>
                <w:lang w:val="en-US" w:eastAsia="zh-CN"/>
              </w:rPr>
              <w:t>.00</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lang w:val="en-US" w:eastAsia="zh-CN"/>
              </w:rPr>
              <w:t>13986.25</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hint="default" w:ascii="宋体" w:hAnsi="宋体" w:eastAsia="宋体" w:cs="宋体"/>
                <w:color w:val="000000"/>
                <w:szCs w:val="21"/>
                <w:lang w:val="en-US" w:eastAsia="zh-CN"/>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lang w:val="en-US" w:eastAsia="zh-CN"/>
              </w:rPr>
              <w:t>13986.25</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lang w:val="en-US" w:eastAsia="zh-CN"/>
              </w:rPr>
              <w:t>3426.75</w:t>
            </w: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注：本表反映部门本年度政府性基金预算财政拨款收入、支出及结转和结余情况，按要求空表列示。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800" w:type="dxa"/>
        <w:tblInd w:w="0" w:type="dxa"/>
        <w:tblLayout w:type="fixed"/>
        <w:tblCellMar>
          <w:top w:w="0" w:type="dxa"/>
          <w:left w:w="0" w:type="dxa"/>
          <w:bottom w:w="0" w:type="dxa"/>
          <w:right w:w="0" w:type="dxa"/>
        </w:tblCellMar>
      </w:tblPr>
      <w:tblGrid>
        <w:gridCol w:w="442"/>
        <w:gridCol w:w="208"/>
        <w:gridCol w:w="504"/>
        <w:gridCol w:w="274"/>
        <w:gridCol w:w="894"/>
        <w:gridCol w:w="783"/>
        <w:gridCol w:w="252"/>
        <w:gridCol w:w="1646"/>
        <w:gridCol w:w="359"/>
        <w:gridCol w:w="1539"/>
        <w:gridCol w:w="1899"/>
      </w:tblGrid>
      <w:tr>
        <w:trPr>
          <w:trHeight w:val="656" w:hRule="atLeast"/>
        </w:trPr>
        <w:tc>
          <w:tcPr>
            <w:tcW w:w="8800" w:type="dxa"/>
            <w:gridSpan w:val="11"/>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国有资本经营预算财政拨款支出决算表</w:t>
            </w:r>
          </w:p>
        </w:tc>
      </w:tr>
      <w:tr>
        <w:tblPrEx>
          <w:tblCellMar>
            <w:top w:w="0" w:type="dxa"/>
            <w:left w:w="0" w:type="dxa"/>
            <w:bottom w:w="0" w:type="dxa"/>
            <w:right w:w="0" w:type="dxa"/>
          </w:tblCellMar>
        </w:tblPrEx>
        <w:trPr>
          <w:trHeight w:val="335" w:hRule="atLeast"/>
        </w:trPr>
        <w:tc>
          <w:tcPr>
            <w:tcW w:w="442"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04"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公开09表</w:t>
            </w:r>
          </w:p>
        </w:tc>
      </w:tr>
      <w:tr>
        <w:tblPrEx>
          <w:tblCellMar>
            <w:top w:w="0" w:type="dxa"/>
            <w:left w:w="0" w:type="dxa"/>
            <w:bottom w:w="0" w:type="dxa"/>
            <w:right w:w="0" w:type="dxa"/>
          </w:tblCellMar>
        </w:tblPrEx>
        <w:trPr>
          <w:trHeight w:val="335" w:hRule="atLeast"/>
        </w:trPr>
        <w:tc>
          <w:tcPr>
            <w:tcW w:w="3357" w:type="dxa"/>
            <w:gridSpan w:val="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编制单位：</w:t>
            </w:r>
            <w:r>
              <w:rPr>
                <w:rFonts w:hint="eastAsia" w:ascii="宋体" w:hAnsi="宋体" w:cs="宋体"/>
                <w:color w:val="000000"/>
                <w:kern w:val="0"/>
                <w:szCs w:val="21"/>
              </w:rPr>
              <w:t>廊坊市大厂回族自治县</w:t>
            </w:r>
            <w:r>
              <w:rPr>
                <w:rFonts w:hint="eastAsia" w:ascii="宋体" w:hAnsi="宋体" w:cs="宋体"/>
                <w:color w:val="000000"/>
                <w:kern w:val="0"/>
                <w:szCs w:val="21"/>
                <w:lang w:val="en-US" w:eastAsia="zh-CN"/>
              </w:rPr>
              <w:t>房产管理局</w:t>
            </w:r>
            <w:r>
              <w:rPr>
                <w:rFonts w:hint="eastAsia" w:ascii="宋体" w:hAnsi="宋体" w:cs="宋体"/>
                <w:color w:val="000000"/>
                <w:kern w:val="0"/>
                <w:szCs w:val="21"/>
              </w:rPr>
              <w:t>（本级）</w:t>
            </w: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CellMar>
            <w:top w:w="0" w:type="dxa"/>
            <w:left w:w="0" w:type="dxa"/>
            <w:bottom w:w="0" w:type="dxa"/>
            <w:right w:w="0" w:type="dxa"/>
          </w:tblCellMar>
        </w:tblPrEx>
        <w:trPr>
          <w:trHeight w:val="358" w:hRule="atLeast"/>
        </w:trPr>
        <w:tc>
          <w:tcPr>
            <w:tcW w:w="3105"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w:t>
            </w:r>
          </w:p>
        </w:tc>
        <w:tc>
          <w:tcPr>
            <w:tcW w:w="5695" w:type="dxa"/>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本年支出</w:t>
            </w:r>
          </w:p>
        </w:tc>
      </w:tr>
      <w:tr>
        <w:tblPrEx>
          <w:tblCellMar>
            <w:top w:w="0" w:type="dxa"/>
            <w:left w:w="0" w:type="dxa"/>
            <w:bottom w:w="0" w:type="dxa"/>
            <w:right w:w="0" w:type="dxa"/>
          </w:tblCellMar>
        </w:tblPrEx>
        <w:trPr>
          <w:trHeight w:val="826" w:hRule="atLeast"/>
        </w:trPr>
        <w:tc>
          <w:tcPr>
            <w:tcW w:w="142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功能分类科目编码</w:t>
            </w: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科目名称</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小计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基本支出</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项目支出</w:t>
            </w:r>
          </w:p>
        </w:tc>
      </w:tr>
      <w:tr>
        <w:tblPrEx>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栏次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r>
      <w:tr>
        <w:tblPrEx>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合计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58" w:hRule="atLeast"/>
        </w:trPr>
        <w:tc>
          <w:tcPr>
            <w:tcW w:w="8800" w:type="dxa"/>
            <w:gridSpan w:val="11"/>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注：本表反映部门本年度国有资本经营预算财政拨款支出情况</w:t>
            </w:r>
            <w:r>
              <w:rPr>
                <w:rFonts w:hint="eastAsia" w:ascii="宋体" w:hAnsi="宋体" w:cs="宋体"/>
                <w:color w:val="000000"/>
                <w:kern w:val="0"/>
                <w:szCs w:val="21"/>
              </w:rPr>
              <w:t>，</w:t>
            </w:r>
            <w:bookmarkStart w:id="0" w:name="_GoBack"/>
            <w:r>
              <w:rPr>
                <w:rFonts w:hint="eastAsia" w:ascii="宋体" w:hAnsi="宋体" w:cs="宋体"/>
                <w:color w:val="000000"/>
                <w:kern w:val="0"/>
                <w:szCs w:val="21"/>
              </w:rPr>
              <w:t>按要求空表列示。</w:t>
            </w:r>
            <w:bookmarkEnd w:id="0"/>
            <w:r>
              <w:rPr>
                <w:rFonts w:hint="eastAsia" w:ascii="宋体" w:hAnsi="宋体" w:cs="宋体"/>
                <w:color w:val="000000"/>
                <w:kern w:val="0"/>
                <w:szCs w:val="21"/>
              </w:rPr>
              <w:t xml:space="preserve">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940" w:type="dxa"/>
        <w:tblInd w:w="0" w:type="dxa"/>
        <w:tblLayout w:type="fixed"/>
        <w:tblCellMar>
          <w:top w:w="0" w:type="dxa"/>
          <w:left w:w="0" w:type="dxa"/>
          <w:bottom w:w="0" w:type="dxa"/>
          <w:right w:w="0" w:type="dxa"/>
        </w:tblCellMar>
      </w:tblPr>
      <w:tblGrid>
        <w:gridCol w:w="1901"/>
        <w:gridCol w:w="1203"/>
        <w:gridCol w:w="790"/>
        <w:gridCol w:w="362"/>
        <w:gridCol w:w="911"/>
        <w:gridCol w:w="241"/>
        <w:gridCol w:w="1032"/>
        <w:gridCol w:w="120"/>
        <w:gridCol w:w="1154"/>
        <w:gridCol w:w="1226"/>
      </w:tblGrid>
      <w:tr>
        <w:tblPrEx>
          <w:tblCellMar>
            <w:top w:w="0" w:type="dxa"/>
            <w:left w:w="0" w:type="dxa"/>
            <w:bottom w:w="0" w:type="dxa"/>
            <w:right w:w="0" w:type="dxa"/>
          </w:tblCellMar>
        </w:tblPrEx>
        <w:trPr>
          <w:trHeight w:val="635" w:hRule="atLeast"/>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政府采购情况表</w:t>
            </w:r>
          </w:p>
        </w:tc>
      </w:tr>
      <w:tr>
        <w:tblPrEx>
          <w:tblCellMar>
            <w:top w:w="0" w:type="dxa"/>
            <w:left w:w="0" w:type="dxa"/>
            <w:bottom w:w="0" w:type="dxa"/>
            <w:right w:w="0" w:type="dxa"/>
          </w:tblCellMar>
        </w:tblPrEx>
        <w:trPr>
          <w:trHeight w:val="326" w:hRule="atLeast"/>
        </w:trPr>
        <w:tc>
          <w:tcPr>
            <w:tcW w:w="190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公开10表</w:t>
            </w:r>
          </w:p>
        </w:tc>
      </w:tr>
      <w:tr>
        <w:tblPrEx>
          <w:tblCellMar>
            <w:top w:w="0" w:type="dxa"/>
            <w:left w:w="0" w:type="dxa"/>
            <w:bottom w:w="0" w:type="dxa"/>
            <w:right w:w="0" w:type="dxa"/>
          </w:tblCellMar>
        </w:tblPrEx>
        <w:trPr>
          <w:trHeight w:val="360" w:hRule="atLeast"/>
        </w:trPr>
        <w:tc>
          <w:tcPr>
            <w:tcW w:w="6440" w:type="dxa"/>
            <w:gridSpan w:val="7"/>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编制单位：廊坊市大厂回族自治县</w:t>
            </w:r>
            <w:r>
              <w:rPr>
                <w:rFonts w:hint="eastAsia" w:ascii="宋体" w:hAnsi="宋体" w:cs="宋体"/>
                <w:color w:val="000000"/>
                <w:kern w:val="0"/>
                <w:szCs w:val="21"/>
                <w:lang w:val="en-US" w:eastAsia="zh-CN"/>
              </w:rPr>
              <w:t>房产管理局</w:t>
            </w:r>
            <w:r>
              <w:rPr>
                <w:rFonts w:hint="eastAsia" w:ascii="宋体" w:hAnsi="宋体" w:cs="宋体"/>
                <w:color w:val="000000"/>
                <w:kern w:val="0"/>
                <w:szCs w:val="21"/>
              </w:rPr>
              <w:t>（本级）</w:t>
            </w: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09" w:hRule="atLeast"/>
        </w:trPr>
        <w:tc>
          <w:tcPr>
            <w:tcW w:w="190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7039" w:type="dxa"/>
            <w:gridSpan w:val="9"/>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采购计划金额</w:t>
            </w:r>
          </w:p>
        </w:tc>
      </w:tr>
      <w:tr>
        <w:tblPrEx>
          <w:tblCellMar>
            <w:top w:w="0" w:type="dxa"/>
            <w:left w:w="0" w:type="dxa"/>
            <w:bottom w:w="0" w:type="dxa"/>
            <w:right w:w="0" w:type="dxa"/>
          </w:tblCellMar>
        </w:tblPrEx>
        <w:trPr>
          <w:trHeight w:val="398" w:hRule="atLeast"/>
        </w:trPr>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非财政性资金</w:t>
            </w:r>
          </w:p>
        </w:tc>
      </w:tr>
      <w:tr>
        <w:tblPrEx>
          <w:tblCellMar>
            <w:top w:w="0" w:type="dxa"/>
            <w:left w:w="0" w:type="dxa"/>
            <w:bottom w:w="0" w:type="dxa"/>
            <w:right w:w="0" w:type="dxa"/>
          </w:tblCellMar>
        </w:tblPrEx>
        <w:trPr>
          <w:trHeight w:val="473" w:hRule="atLeast"/>
        </w:trPr>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       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货物</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工程</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服务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09" w:hRule="atLeast"/>
        </w:trPr>
        <w:tc>
          <w:tcPr>
            <w:tcW w:w="1901"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7039"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实际采购金额</w:t>
            </w:r>
          </w:p>
        </w:tc>
      </w:tr>
      <w:tr>
        <w:tblPrEx>
          <w:tblCellMar>
            <w:top w:w="0" w:type="dxa"/>
            <w:left w:w="0" w:type="dxa"/>
            <w:bottom w:w="0" w:type="dxa"/>
            <w:right w:w="0" w:type="dxa"/>
          </w:tblCellMar>
        </w:tblPrEx>
        <w:trPr>
          <w:trHeight w:val="350" w:hRule="atLeast"/>
        </w:trPr>
        <w:tc>
          <w:tcPr>
            <w:tcW w:w="190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非财政性资金</w:t>
            </w:r>
          </w:p>
        </w:tc>
      </w:tr>
      <w:tr>
        <w:tblPrEx>
          <w:tblCellMar>
            <w:top w:w="0" w:type="dxa"/>
            <w:left w:w="0" w:type="dxa"/>
            <w:bottom w:w="0" w:type="dxa"/>
            <w:right w:w="0" w:type="dxa"/>
          </w:tblCellMar>
        </w:tblPrEx>
        <w:trPr>
          <w:trHeight w:val="543" w:hRule="atLeast"/>
        </w:trPr>
        <w:tc>
          <w:tcPr>
            <w:tcW w:w="190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09"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       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货物</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工程</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服务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98" w:hRule="atLeast"/>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注：本表反映部门本年度纳入部门预算范围的政府采购预算及支出情况, ，按要求空表列示。              </w:t>
            </w:r>
          </w:p>
        </w:tc>
      </w:tr>
    </w:tbl>
    <w:p>
      <w:pPr>
        <w:widowControl/>
        <w:spacing w:after="0" w:line="560" w:lineRule="exact"/>
        <w:jc w:val="left"/>
        <w:rPr>
          <w:rFonts w:ascii="仿宋_GB2312" w:eastAsia="仿宋_GB2312" w:hAnsiTheme="majorEastAsia"/>
          <w:b/>
          <w:sz w:val="28"/>
          <w:szCs w:val="28"/>
          <w:highlight w:val="yellow"/>
        </w:rPr>
      </w:pPr>
    </w:p>
    <w:p/>
    <w:p/>
    <w:p/>
    <w:p/>
    <w:p>
      <w:pPr>
        <w:tabs>
          <w:tab w:val="left" w:pos="1086"/>
        </w:tabs>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r>
        <w:rPr>
          <w:rFonts w:hint="eastAsia"/>
        </w:rPr>
        <w:tab/>
      </w: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r>
        <w:rPr>
          <w:rFonts w:hint="eastAsia" w:hAnsi="宋体" w:asciiTheme="minorEastAsia" w:eastAsiaTheme="minorEastAsia"/>
          <w:color w:val="000000" w:themeColor="text1"/>
          <w:sz w:val="96"/>
          <w:szCs w:val="96"/>
          <w14:textFill>
            <w14:solidFill>
              <w14:schemeClr w14:val="tx1"/>
            </w14:solidFill>
          </w14:textFill>
        </w:rPr>
        <w:t>第三部分</w:t>
      </w:r>
    </w:p>
    <w:p>
      <w:pPr>
        <w:widowControl/>
        <w:spacing w:line="1200" w:lineRule="exact"/>
        <w:jc w:val="center"/>
        <w:rPr>
          <w:color w:val="000000" w:themeColor="text1"/>
          <w:sz w:val="96"/>
          <w:szCs w:val="96"/>
          <w14:textFill>
            <w14:solidFill>
              <w14:schemeClr w14:val="tx1"/>
            </w14:solidFill>
          </w14:textFill>
        </w:rPr>
      </w:pPr>
      <w:r>
        <w:rPr>
          <w:rFonts w:hint="eastAsia" w:hAnsi="宋体" w:asciiTheme="minorEastAsia" w:eastAsiaTheme="minorEastAsia"/>
          <w:color w:val="000000" w:themeColor="text1"/>
          <w:sz w:val="96"/>
          <w:szCs w:val="96"/>
          <w14:textFill>
            <w14:solidFill>
              <w14:schemeClr w14:val="tx1"/>
            </w14:solidFill>
          </w14:textFill>
        </w:rPr>
        <w:t>部门决算情况说明</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eastAsia="黑体" w:cs="黑体" w:hAnsiTheme="minorHAnsi"/>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本部门2018年度年初结转和结余</w:t>
      </w:r>
      <w:r>
        <w:rPr>
          <w:rFonts w:hint="eastAsia" w:ascii="仿宋_GB2312" w:hAnsi="Times New Roman" w:eastAsia="仿宋_GB2312" w:cs="DengXian-Regular"/>
          <w:sz w:val="32"/>
          <w:szCs w:val="32"/>
          <w:lang w:val="en-US" w:eastAsia="zh-CN"/>
        </w:rPr>
        <w:t>10582.86</w:t>
      </w:r>
      <w:r>
        <w:rPr>
          <w:rFonts w:hint="eastAsia" w:ascii="仿宋_GB2312" w:hAnsi="Times New Roman" w:eastAsia="仿宋_GB2312" w:cs="DengXian-Regular"/>
          <w:sz w:val="32"/>
          <w:szCs w:val="32"/>
        </w:rPr>
        <w:t>万元，本年收入</w:t>
      </w:r>
      <w:r>
        <w:rPr>
          <w:rFonts w:hint="eastAsia" w:ascii="仿宋_GB2312" w:hAnsi="Times New Roman" w:eastAsia="仿宋_GB2312" w:cs="DengXian-Regular"/>
          <w:sz w:val="32"/>
          <w:szCs w:val="32"/>
          <w:lang w:val="en-US" w:eastAsia="zh-CN"/>
        </w:rPr>
        <w:t>8736.98</w:t>
      </w:r>
      <w:r>
        <w:rPr>
          <w:rFonts w:hint="eastAsia" w:ascii="仿宋_GB2312" w:hAnsi="Times New Roman" w:eastAsia="仿宋_GB2312" w:cs="DengXian-Regular"/>
          <w:sz w:val="32"/>
          <w:szCs w:val="32"/>
        </w:rPr>
        <w:t>万元，本年支出</w:t>
      </w:r>
      <w:r>
        <w:rPr>
          <w:rFonts w:hint="eastAsia" w:ascii="仿宋_GB2312" w:hAnsi="Times New Roman" w:eastAsia="仿宋_GB2312" w:cs="DengXian-Regular"/>
          <w:sz w:val="32"/>
          <w:szCs w:val="32"/>
          <w:lang w:val="en-US" w:eastAsia="zh-CN"/>
        </w:rPr>
        <w:t>14910.29</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用事业基金弥补收支差额</w:t>
      </w:r>
      <w:r>
        <w:rPr>
          <w:rFonts w:hint="eastAsia" w:ascii="仿宋_GB2312" w:hAnsi="Times New Roman" w:eastAsia="仿宋_GB2312" w:cs="DengXian-Regular"/>
          <w:sz w:val="32"/>
          <w:szCs w:val="32"/>
          <w:lang w:val="en-US" w:eastAsia="zh-CN"/>
        </w:rPr>
        <w:t>0万元，结余分配0万元，</w:t>
      </w:r>
      <w:r>
        <w:rPr>
          <w:rFonts w:hint="eastAsia" w:ascii="仿宋_GB2312" w:hAnsi="Times New Roman" w:eastAsia="仿宋_GB2312" w:cs="DengXian-Regular"/>
          <w:sz w:val="32"/>
          <w:szCs w:val="32"/>
        </w:rPr>
        <w:t>年末结转和结余</w:t>
      </w:r>
      <w:r>
        <w:rPr>
          <w:rFonts w:hint="eastAsia" w:ascii="仿宋_GB2312" w:hAnsi="Times New Roman" w:eastAsia="仿宋_GB2312" w:cs="DengXian-Regular"/>
          <w:sz w:val="32"/>
          <w:szCs w:val="32"/>
          <w:lang w:val="en-US" w:eastAsia="zh-CN"/>
        </w:rPr>
        <w:t>4409.55</w:t>
      </w:r>
      <w:r>
        <w:rPr>
          <w:rFonts w:hint="eastAsia" w:ascii="仿宋_GB2312" w:hAnsi="Times New Roman" w:eastAsia="仿宋_GB2312" w:cs="DengXian-Regular"/>
          <w:sz w:val="32"/>
          <w:szCs w:val="32"/>
        </w:rPr>
        <w:t>万元。与2017年度决算相比，本年收入减少</w:t>
      </w:r>
      <w:r>
        <w:rPr>
          <w:rFonts w:hint="eastAsia" w:ascii="仿宋_GB2312" w:hAnsi="Times New Roman" w:eastAsia="仿宋_GB2312" w:cs="DengXian-Regular"/>
          <w:sz w:val="32"/>
          <w:szCs w:val="32"/>
          <w:lang w:val="en-US" w:eastAsia="zh-CN"/>
        </w:rPr>
        <w:t>2756.42</w:t>
      </w:r>
      <w:r>
        <w:rPr>
          <w:rFonts w:hint="eastAsia" w:ascii="仿宋_GB2312" w:hAnsi="Times New Roman" w:eastAsia="仿宋_GB2312" w:cs="DengXian-Regular"/>
          <w:sz w:val="32"/>
          <w:szCs w:val="32"/>
        </w:rPr>
        <w:t>万元，下降</w:t>
      </w:r>
      <w:r>
        <w:rPr>
          <w:rFonts w:hint="eastAsia" w:ascii="仿宋_GB2312" w:hAnsi="Times New Roman" w:eastAsia="仿宋_GB2312" w:cs="DengXian-Regular"/>
          <w:sz w:val="32"/>
          <w:szCs w:val="32"/>
          <w:lang w:val="en-US" w:eastAsia="zh-CN"/>
        </w:rPr>
        <w:t>24</w:t>
      </w:r>
      <w:r>
        <w:rPr>
          <w:rFonts w:hint="eastAsia" w:ascii="仿宋_GB2312" w:hAnsi="Times New Roman" w:eastAsia="仿宋_GB2312" w:cs="DengXian-Regular"/>
          <w:sz w:val="32"/>
          <w:szCs w:val="32"/>
        </w:rPr>
        <w:t>%，减少的主要原因为人员减少、单位项目资金减少；本年支出</w:t>
      </w:r>
      <w:r>
        <w:rPr>
          <w:rFonts w:hint="eastAsia" w:ascii="仿宋_GB2312" w:hAnsi="Times New Roman" w:eastAsia="仿宋_GB2312" w:cs="DengXian-Regular"/>
          <w:sz w:val="32"/>
          <w:szCs w:val="32"/>
          <w:lang w:eastAsia="zh-CN"/>
        </w:rPr>
        <w:t>增加</w:t>
      </w:r>
      <w:r>
        <w:rPr>
          <w:rFonts w:hint="eastAsia" w:ascii="仿宋_GB2312" w:hAnsi="Times New Roman" w:eastAsia="仿宋_GB2312" w:cs="DengXian-Regular"/>
          <w:sz w:val="32"/>
          <w:szCs w:val="32"/>
          <w:lang w:val="en-US" w:eastAsia="zh-CN"/>
        </w:rPr>
        <w:t>13848.25</w:t>
      </w:r>
      <w:r>
        <w:rPr>
          <w:rFonts w:hint="eastAsia" w:ascii="仿宋_GB2312" w:hAnsi="Times New Roman" w:eastAsia="仿宋_GB2312" w:cs="DengXian-Regular"/>
          <w:sz w:val="32"/>
          <w:szCs w:val="32"/>
        </w:rPr>
        <w:t>万元，下降</w:t>
      </w:r>
      <w:r>
        <w:rPr>
          <w:rFonts w:hint="eastAsia" w:ascii="仿宋_GB2312" w:hAnsi="Times New Roman" w:eastAsia="仿宋_GB2312" w:cs="DengXian-Regular"/>
          <w:sz w:val="32"/>
          <w:szCs w:val="32"/>
          <w:lang w:val="en-US" w:eastAsia="zh-CN"/>
        </w:rPr>
        <w:t>1304</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增加</w:t>
      </w:r>
      <w:r>
        <w:rPr>
          <w:rFonts w:hint="eastAsia" w:ascii="仿宋_GB2312" w:hAnsi="Times New Roman" w:eastAsia="仿宋_GB2312" w:cs="DengXian-Regular"/>
          <w:sz w:val="32"/>
          <w:szCs w:val="32"/>
        </w:rPr>
        <w:t>主要原因为</w:t>
      </w:r>
      <w:r>
        <w:rPr>
          <w:rFonts w:hint="eastAsia" w:ascii="仿宋_GB2312" w:hAnsi="Times New Roman" w:eastAsia="仿宋_GB2312" w:cs="DengXian-Regular"/>
          <w:sz w:val="32"/>
          <w:szCs w:val="32"/>
          <w:lang w:eastAsia="zh-CN"/>
        </w:rPr>
        <w:t>回购保障性住房</w:t>
      </w:r>
      <w:r>
        <w:rPr>
          <w:rFonts w:hint="eastAsia" w:ascii="仿宋_GB2312" w:hAnsi="Times New Roman" w:eastAsia="仿宋_GB2312" w:cs="DengXian-Regular"/>
          <w:sz w:val="32"/>
          <w:szCs w:val="32"/>
        </w:rPr>
        <w:t>。</w:t>
      </w:r>
    </w:p>
    <w:p>
      <w:pPr>
        <w:pStyle w:val="3"/>
        <w:spacing w:before="0" w:after="0" w:line="580" w:lineRule="exact"/>
        <w:ind w:firstLine="640" w:firstLineChars="200"/>
        <w:rPr>
          <w:rFonts w:hint="eastAsia" w:ascii="黑体" w:eastAsia="黑体" w:cs="黑体" w:hAnsiTheme="minorHAnsi"/>
          <w:b w:val="0"/>
          <w:bCs w:val="0"/>
          <w:kern w:val="0"/>
        </w:rPr>
      </w:pPr>
      <w:r>
        <w:rPr>
          <w:rFonts w:hint="eastAsia" w:ascii="黑体" w:eastAsia="黑体" w:cs="黑体" w:hAnsiTheme="minorHAnsi"/>
          <w:b w:val="0"/>
          <w:bCs w:val="0"/>
          <w:kern w:val="0"/>
        </w:rPr>
        <w:t>二、收入决算情况说明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本部门2018年度本年收入合计</w:t>
      </w:r>
      <w:r>
        <w:rPr>
          <w:rFonts w:hint="eastAsia" w:ascii="仿宋_GB2312" w:eastAsia="仿宋_GB2312" w:cs="DengXian-Regular"/>
          <w:sz w:val="32"/>
          <w:szCs w:val="32"/>
          <w:lang w:val="en-US" w:eastAsia="zh-CN"/>
        </w:rPr>
        <w:t>8736.98</w:t>
      </w:r>
      <w:r>
        <w:rPr>
          <w:rFonts w:hint="eastAsia" w:ascii="仿宋_GB2312" w:eastAsia="仿宋_GB2312" w:cs="DengXian-Regular"/>
          <w:sz w:val="32"/>
          <w:szCs w:val="32"/>
        </w:rPr>
        <w:t>万元，其中：财政拨款收入</w:t>
      </w:r>
      <w:r>
        <w:rPr>
          <w:rFonts w:hint="eastAsia" w:ascii="仿宋_GB2312" w:eastAsia="仿宋_GB2312" w:cs="DengXian-Regular"/>
          <w:sz w:val="32"/>
          <w:szCs w:val="32"/>
          <w:lang w:val="en-US" w:eastAsia="zh-CN"/>
        </w:rPr>
        <w:t>8736.98</w:t>
      </w:r>
      <w:r>
        <w:rPr>
          <w:rFonts w:hint="eastAsia" w:ascii="仿宋_GB2312" w:eastAsia="仿宋_GB2312" w:cs="DengXian-Regular"/>
          <w:sz w:val="32"/>
          <w:szCs w:val="32"/>
        </w:rPr>
        <w:t>万元，占100%；事业收入0万元，占0%；经营收入0万元，占0%；其他收入0万元，占0%。如图所示：</w:t>
      </w:r>
    </w:p>
    <w:p>
      <w:pPr>
        <w:adjustRightInd w:val="0"/>
        <w:snapToGrid w:val="0"/>
        <w:spacing w:line="584" w:lineRule="exact"/>
        <w:jc w:val="center"/>
        <w:rPr>
          <w:rFonts w:eastAsia="仿宋_GB2312"/>
          <w:sz w:val="32"/>
          <w:szCs w:val="32"/>
        </w:rPr>
      </w:pPr>
      <w:r>
        <w:rPr>
          <w:rFonts w:eastAsia="仿宋_GB2312"/>
          <w:sz w:val="32"/>
          <w:szCs w:val="32"/>
        </w:rPr>
        <w:t>图1：收入决算结构饼状图</w:t>
      </w:r>
    </w:p>
    <w:p>
      <w:pPr>
        <w:rPr>
          <w:rFonts w:ascii="黑体" w:eastAsia="黑体" w:hAnsiTheme="majorHAnsi" w:cstheme="majorBidi"/>
          <w:sz w:val="32"/>
          <w:szCs w:val="32"/>
        </w:rPr>
      </w:pPr>
      <w:r>
        <w:rPr>
          <w:rFonts w:ascii="黑体" w:eastAsia="黑体" w:hAnsiTheme="majorHAnsi" w:cstheme="majorBidi"/>
          <w:sz w:val="32"/>
          <w:szCs w:val="32"/>
        </w:rPr>
        <w:drawing>
          <wp:inline distT="0" distB="0" distL="0" distR="0">
            <wp:extent cx="5486400" cy="3200400"/>
            <wp:effectExtent l="19050" t="0" r="1905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本部门2018年度本年支出合计</w:t>
      </w:r>
      <w:r>
        <w:rPr>
          <w:rFonts w:hint="eastAsia" w:ascii="仿宋_GB2312" w:eastAsia="仿宋_GB2312" w:cs="DengXian-Regular"/>
          <w:sz w:val="32"/>
          <w:szCs w:val="32"/>
          <w:lang w:val="en-US" w:eastAsia="zh-CN"/>
        </w:rPr>
        <w:t>14910.29</w:t>
      </w:r>
      <w:r>
        <w:rPr>
          <w:rFonts w:hint="eastAsia" w:ascii="仿宋_GB2312" w:eastAsia="仿宋_GB2312" w:cs="DengXian-Regular"/>
          <w:sz w:val="32"/>
          <w:szCs w:val="32"/>
        </w:rPr>
        <w:t>万元，其中：基本支出</w:t>
      </w:r>
      <w:r>
        <w:rPr>
          <w:rFonts w:hint="eastAsia" w:ascii="仿宋_GB2312" w:eastAsia="仿宋_GB2312" w:cs="DengXian-Regular"/>
          <w:sz w:val="32"/>
          <w:szCs w:val="32"/>
          <w:lang w:val="en-US" w:eastAsia="zh-CN"/>
        </w:rPr>
        <w:t>765.85</w:t>
      </w:r>
      <w:r>
        <w:rPr>
          <w:rFonts w:hint="eastAsia" w:ascii="仿宋_GB2312" w:eastAsia="仿宋_GB2312" w:cs="DengXian-Regular"/>
          <w:sz w:val="32"/>
          <w:szCs w:val="32"/>
        </w:rPr>
        <w:t>万元，占</w:t>
      </w:r>
      <w:r>
        <w:rPr>
          <w:rFonts w:hint="eastAsia" w:ascii="宋体" w:hAnsi="宋体" w:eastAsia="仿宋_GB2312" w:cs="宋体"/>
          <w:sz w:val="32"/>
          <w:szCs w:val="32"/>
          <w:lang w:val="en-US" w:eastAsia="zh-CN"/>
        </w:rPr>
        <w:t>5.1</w:t>
      </w:r>
      <w:r>
        <w:rPr>
          <w:rFonts w:hint="eastAsia" w:ascii="仿宋_GB2312" w:eastAsia="仿宋_GB2312" w:cs="DengXian-Regular"/>
          <w:sz w:val="32"/>
          <w:szCs w:val="32"/>
        </w:rPr>
        <w:t>%；项目支出</w:t>
      </w:r>
      <w:r>
        <w:rPr>
          <w:rFonts w:hint="eastAsia" w:ascii="仿宋_GB2312" w:eastAsia="仿宋_GB2312" w:cs="DengXian-Regular"/>
          <w:sz w:val="32"/>
          <w:szCs w:val="32"/>
          <w:lang w:val="en-US" w:eastAsia="zh-CN"/>
        </w:rPr>
        <w:t>14144.44</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95</w:t>
      </w:r>
      <w:r>
        <w:rPr>
          <w:rFonts w:hint="eastAsia" w:ascii="仿宋_GB2312" w:eastAsia="仿宋_GB2312" w:cs="DengXian-Regular"/>
          <w:sz w:val="32"/>
          <w:szCs w:val="32"/>
        </w:rPr>
        <w:t>%；经营支出0万元，占0%。如图所示：</w:t>
      </w:r>
    </w:p>
    <w:p>
      <w:pPr>
        <w:adjustRightInd w:val="0"/>
        <w:snapToGrid w:val="0"/>
        <w:spacing w:after="0" w:line="580" w:lineRule="exact"/>
        <w:jc w:val="center"/>
        <w:rPr>
          <w:rFonts w:eastAsia="仿宋_GB2312"/>
          <w:sz w:val="32"/>
          <w:szCs w:val="32"/>
        </w:rPr>
      </w:pPr>
      <w:r>
        <w:rPr>
          <w:rFonts w:eastAsia="仿宋_GB2312"/>
          <w:sz w:val="32"/>
          <w:szCs w:val="32"/>
        </w:rPr>
        <w:t>图2：支出决算结构饼状图</w:t>
      </w:r>
    </w:p>
    <w:p>
      <w:pPr>
        <w:adjustRightInd w:val="0"/>
        <w:snapToGrid w:val="0"/>
        <w:spacing w:after="0" w:line="580" w:lineRule="exact"/>
        <w:jc w:val="center"/>
        <w:rPr>
          <w:rFonts w:ascii="仿宋" w:hAnsi="仿宋" w:eastAsia="仿宋" w:cs="仿宋_GB2312"/>
          <w:sz w:val="32"/>
          <w:szCs w:val="32"/>
        </w:rPr>
      </w:pPr>
      <w:r>
        <w:rPr>
          <w:rFonts w:hint="eastAsia" w:ascii="仿宋" w:hAnsi="仿宋" w:eastAsia="仿宋" w:cs="仿宋_GB2312"/>
          <w:sz w:val="32"/>
          <w:szCs w:val="32"/>
        </w:rPr>
        <w:drawing>
          <wp:anchor distT="0" distB="0" distL="114300" distR="114300" simplePos="0" relativeHeight="251658240" behindDoc="0" locked="0" layoutInCell="1" allowOverlap="1">
            <wp:simplePos x="0" y="0"/>
            <wp:positionH relativeFrom="column">
              <wp:posOffset>20320</wp:posOffset>
            </wp:positionH>
            <wp:positionV relativeFrom="paragraph">
              <wp:posOffset>55245</wp:posOffset>
            </wp:positionV>
            <wp:extent cx="5486400" cy="3200400"/>
            <wp:effectExtent l="19050" t="0" r="19050" b="0"/>
            <wp:wrapSquare wrapText="bothSides"/>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eastAsia="黑体" w:cs="黑体" w:hAnsiTheme="minorHAnsi"/>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hint="eastAsia" w:ascii="楷体_GB2312" w:eastAsia="楷体_GB2312" w:cs="DengXian-Bold"/>
          <w:b/>
          <w:bCs/>
          <w:sz w:val="32"/>
          <w:szCs w:val="32"/>
        </w:rPr>
      </w:pPr>
      <w:r>
        <w:rPr>
          <w:rFonts w:hint="eastAsia" w:ascii="楷体_GB2312" w:eastAsia="楷体_GB2312" w:cs="DengXian-Bold"/>
          <w:b/>
          <w:bCs/>
          <w:sz w:val="32"/>
          <w:szCs w:val="32"/>
        </w:rPr>
        <w:t>（一）财政拨款收支与2017 年度决算对比情况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本部门2018年度财政拨款本年收入</w:t>
      </w:r>
      <w:r>
        <w:rPr>
          <w:rFonts w:hint="eastAsia" w:ascii="仿宋_GB2312" w:eastAsia="仿宋_GB2312" w:cs="DengXian-Regular"/>
          <w:sz w:val="32"/>
          <w:szCs w:val="32"/>
          <w:lang w:val="en-US" w:eastAsia="zh-CN"/>
        </w:rPr>
        <w:t>8736.98</w:t>
      </w:r>
      <w:r>
        <w:rPr>
          <w:rFonts w:hint="eastAsia" w:ascii="仿宋_GB2312" w:eastAsia="仿宋_GB2312" w:cs="DengXian-Regular"/>
          <w:sz w:val="32"/>
          <w:szCs w:val="32"/>
        </w:rPr>
        <w:t>万元,比2017年度减少</w:t>
      </w:r>
      <w:r>
        <w:rPr>
          <w:rFonts w:hint="eastAsia" w:ascii="仿宋_GB2312" w:eastAsia="仿宋_GB2312" w:cs="DengXian-Regular"/>
          <w:sz w:val="32"/>
          <w:szCs w:val="32"/>
          <w:lang w:val="en-US" w:eastAsia="zh-CN"/>
        </w:rPr>
        <w:t>275</w:t>
      </w:r>
      <w:r>
        <w:rPr>
          <w:rFonts w:hint="eastAsia" w:ascii="仿宋_GB2312" w:hAnsi="Times New Roman" w:eastAsia="仿宋_GB2312" w:cs="DengXian-Regular"/>
          <w:sz w:val="32"/>
          <w:szCs w:val="32"/>
          <w:lang w:val="en-US" w:eastAsia="zh-CN"/>
        </w:rPr>
        <w:t>6.42</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24</w:t>
      </w:r>
      <w:r>
        <w:rPr>
          <w:rFonts w:hint="eastAsia" w:ascii="仿宋_GB2312" w:eastAsia="仿宋_GB2312" w:cs="DengXian-Regular"/>
          <w:sz w:val="32"/>
          <w:szCs w:val="32"/>
        </w:rPr>
        <w:t>%，主要是</w:t>
      </w:r>
      <w:r>
        <w:rPr>
          <w:rFonts w:hint="eastAsia" w:ascii="仿宋_GB2312" w:hAnsi="Times New Roman" w:eastAsia="仿宋_GB2312" w:cs="DengXian-Regular"/>
          <w:sz w:val="32"/>
          <w:szCs w:val="32"/>
        </w:rPr>
        <w:t>人员减少、单位项目减少</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14910.29</w:t>
      </w:r>
      <w:r>
        <w:rPr>
          <w:rFonts w:hint="eastAsia" w:ascii="仿宋_GB2312" w:eastAsia="仿宋_GB2312" w:cs="DengXian-Regular"/>
          <w:sz w:val="32"/>
          <w:szCs w:val="32"/>
        </w:rPr>
        <w:t>万元</w:t>
      </w:r>
      <w:r>
        <w:rPr>
          <w:rFonts w:hint="eastAsia" w:ascii="仿宋_GB2312" w:eastAsia="仿宋_GB2312" w:cs="DengXian-Regular"/>
          <w:sz w:val="32"/>
          <w:szCs w:val="32"/>
          <w:lang w:eastAsia="zh-CN"/>
        </w:rPr>
        <w:t>，</w:t>
      </w:r>
      <w:r>
        <w:rPr>
          <w:rFonts w:hint="eastAsia" w:ascii="仿宋_GB2312" w:eastAsia="仿宋_GB2312" w:cs="DengXian-Regular"/>
          <w:sz w:val="32"/>
          <w:szCs w:val="32"/>
        </w:rPr>
        <w:t>减少</w:t>
      </w:r>
      <w:r>
        <w:rPr>
          <w:rFonts w:hint="eastAsia" w:ascii="仿宋_GB2312" w:eastAsia="仿宋_GB2312" w:cs="DengXian-Regular"/>
          <w:sz w:val="32"/>
          <w:szCs w:val="32"/>
          <w:lang w:val="en-US" w:eastAsia="zh-CN"/>
        </w:rPr>
        <w:t>275</w:t>
      </w:r>
      <w:r>
        <w:rPr>
          <w:rFonts w:hint="eastAsia" w:ascii="仿宋_GB2312" w:hAnsi="Times New Roman" w:eastAsia="仿宋_GB2312" w:cs="DengXian-Regular"/>
          <w:sz w:val="32"/>
          <w:szCs w:val="32"/>
          <w:lang w:val="en-US" w:eastAsia="zh-CN"/>
        </w:rPr>
        <w:t>6.42</w:t>
      </w:r>
      <w:r>
        <w:rPr>
          <w:rFonts w:hint="eastAsia" w:ascii="仿宋_GB2312" w:eastAsia="仿宋_GB2312" w:cs="DengXian-Regular"/>
          <w:sz w:val="32"/>
          <w:szCs w:val="32"/>
        </w:rPr>
        <w:t>，</w:t>
      </w:r>
      <w:r>
        <w:rPr>
          <w:rFonts w:hint="eastAsia" w:ascii="仿宋_GB2312" w:eastAsia="仿宋_GB2312" w:cs="DengXian-Regular"/>
          <w:sz w:val="32"/>
          <w:szCs w:val="32"/>
          <w:lang w:eastAsia="zh-CN"/>
        </w:rPr>
        <w:t>增加</w:t>
      </w:r>
      <w:r>
        <w:rPr>
          <w:rFonts w:hint="eastAsia" w:ascii="仿宋" w:hAnsi="仿宋" w:eastAsia="仿宋"/>
          <w:sz w:val="32"/>
          <w:szCs w:val="32"/>
          <w:lang w:val="en-US" w:eastAsia="zh-CN"/>
        </w:rPr>
        <w:t>13848.25</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1304</w:t>
      </w:r>
      <w:r>
        <w:rPr>
          <w:rFonts w:hint="eastAsia" w:ascii="仿宋_GB2312" w:eastAsia="仿宋_GB2312" w:cs="DengXian-Regular"/>
          <w:sz w:val="32"/>
          <w:szCs w:val="32"/>
        </w:rPr>
        <w:t>%，主要是</w:t>
      </w:r>
      <w:r>
        <w:rPr>
          <w:rFonts w:hint="eastAsia" w:ascii="仿宋_GB2312" w:hAnsi="Times New Roman" w:eastAsia="仿宋_GB2312" w:cs="DengXian-Regular"/>
          <w:sz w:val="32"/>
          <w:szCs w:val="32"/>
          <w:lang w:eastAsia="zh-CN"/>
        </w:rPr>
        <w:t>回购保障性住房</w:t>
      </w:r>
      <w:r>
        <w:rPr>
          <w:rFonts w:hint="eastAsia" w:ascii="仿宋" w:hAnsi="仿宋" w:eastAsia="仿宋"/>
          <w:sz w:val="32"/>
          <w:szCs w:val="32"/>
        </w:rPr>
        <w:t>。</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其中：一般公共预算财政拨款本年收入</w:t>
      </w:r>
      <w:r>
        <w:rPr>
          <w:rFonts w:hint="eastAsia" w:ascii="仿宋_GB2312" w:eastAsia="仿宋_GB2312" w:cs="DengXian-Regular"/>
          <w:sz w:val="32"/>
          <w:szCs w:val="32"/>
          <w:lang w:val="en-US" w:eastAsia="zh-CN"/>
        </w:rPr>
        <w:t>1236.98</w:t>
      </w:r>
      <w:r>
        <w:rPr>
          <w:rFonts w:hint="eastAsia" w:ascii="仿宋_GB2312" w:eastAsia="仿宋_GB2312" w:cs="DengXian-Regular"/>
          <w:sz w:val="32"/>
          <w:szCs w:val="32"/>
        </w:rPr>
        <w:t>万元，比2017年度减少</w:t>
      </w:r>
      <w:r>
        <w:rPr>
          <w:rFonts w:hint="eastAsia" w:ascii="仿宋_GB2312" w:eastAsia="仿宋_GB2312" w:cs="DengXian-Regular"/>
          <w:sz w:val="32"/>
          <w:szCs w:val="32"/>
          <w:lang w:val="en-US" w:eastAsia="zh-CN"/>
        </w:rPr>
        <w:t>343.42</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3</w:t>
      </w:r>
      <w:r>
        <w:rPr>
          <w:rFonts w:hint="eastAsia" w:ascii="仿宋_GB2312" w:eastAsia="仿宋_GB2312" w:cs="DengXian-Regular"/>
          <w:sz w:val="32"/>
          <w:szCs w:val="32"/>
        </w:rPr>
        <w:t>%；主要是</w:t>
      </w:r>
      <w:r>
        <w:rPr>
          <w:rFonts w:hint="eastAsia" w:ascii="仿宋_GB2312" w:hAnsi="Times New Roman" w:eastAsia="仿宋_GB2312" w:cs="DengXian-Regular"/>
          <w:sz w:val="32"/>
          <w:szCs w:val="32"/>
        </w:rPr>
        <w:t>人员减少、单位项目减少</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924.04</w:t>
      </w:r>
      <w:r>
        <w:rPr>
          <w:rFonts w:hint="eastAsia" w:ascii="仿宋_GB2312" w:eastAsia="仿宋_GB2312" w:cs="DengXian-Regular"/>
          <w:sz w:val="32"/>
          <w:szCs w:val="32"/>
        </w:rPr>
        <w:t>万元，</w:t>
      </w:r>
      <w:r>
        <w:rPr>
          <w:rFonts w:hint="eastAsia" w:ascii="仿宋_GB2312" w:eastAsia="仿宋_GB2312" w:cs="DengXian-Regular"/>
          <w:sz w:val="32"/>
          <w:szCs w:val="32"/>
          <w:lang w:eastAsia="zh-CN"/>
        </w:rPr>
        <w:t>增加</w:t>
      </w:r>
      <w:r>
        <w:rPr>
          <w:rFonts w:hint="eastAsia" w:ascii="仿宋_GB2312" w:eastAsia="仿宋_GB2312" w:cs="DengXian-Regular"/>
          <w:sz w:val="32"/>
          <w:szCs w:val="32"/>
          <w:lang w:val="en-US" w:eastAsia="zh-CN"/>
        </w:rPr>
        <w:t>101.82</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9.59</w:t>
      </w:r>
      <w:r>
        <w:rPr>
          <w:rFonts w:hint="eastAsia" w:ascii="仿宋_GB2312" w:eastAsia="仿宋_GB2312" w:cs="DengXian-Regular"/>
          <w:sz w:val="32"/>
          <w:szCs w:val="32"/>
        </w:rPr>
        <w:t>%，主要</w:t>
      </w:r>
      <w:r>
        <w:rPr>
          <w:rFonts w:hint="eastAsia" w:ascii="仿宋_GB2312" w:hAnsi="仿宋" w:eastAsia="仿宋_GB2312"/>
          <w:sz w:val="32"/>
          <w:szCs w:val="32"/>
          <w:lang w:val="en-US" w:eastAsia="zh-CN"/>
        </w:rPr>
        <w:t>日常公用提标</w:t>
      </w:r>
      <w:r>
        <w:rPr>
          <w:rFonts w:hint="eastAsia" w:ascii="仿宋" w:hAnsi="仿宋" w:eastAsia="仿宋"/>
          <w:sz w:val="32"/>
          <w:szCs w:val="32"/>
        </w:rPr>
        <w:t>。</w:t>
      </w:r>
      <w:r>
        <w:rPr>
          <w:rFonts w:hint="eastAsia" w:ascii="仿宋_GB2312" w:eastAsia="仿宋_GB2312" w:cs="DengXian-Regular"/>
          <w:sz w:val="32"/>
          <w:szCs w:val="32"/>
        </w:rPr>
        <w:t>政府性基金预算财政拨款本年收入</w:t>
      </w:r>
      <w:r>
        <w:rPr>
          <w:rFonts w:hint="eastAsia" w:ascii="仿宋_GB2312" w:eastAsia="仿宋_GB2312" w:cs="DengXian-Regular"/>
          <w:sz w:val="32"/>
          <w:szCs w:val="32"/>
          <w:lang w:val="en-US" w:eastAsia="zh-CN"/>
        </w:rPr>
        <w:t>7500</w:t>
      </w:r>
      <w:r>
        <w:rPr>
          <w:rFonts w:hint="eastAsia" w:ascii="仿宋_GB2312" w:eastAsia="仿宋_GB2312" w:cs="DengXian-Regular"/>
          <w:sz w:val="32"/>
          <w:szCs w:val="32"/>
        </w:rPr>
        <w:t>万元，比2017年度减少</w:t>
      </w:r>
      <w:r>
        <w:rPr>
          <w:rFonts w:hint="eastAsia" w:ascii="仿宋_GB2312" w:eastAsia="仿宋_GB2312" w:cs="DengXian-Regular"/>
          <w:sz w:val="32"/>
          <w:szCs w:val="32"/>
          <w:lang w:val="en-US" w:eastAsia="zh-CN"/>
        </w:rPr>
        <w:t>2413</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21</w:t>
      </w:r>
      <w:r>
        <w:rPr>
          <w:rFonts w:hint="eastAsia" w:ascii="仿宋_GB2312" w:eastAsia="仿宋_GB2312" w:cs="DengXian-Regular"/>
          <w:sz w:val="32"/>
          <w:szCs w:val="32"/>
        </w:rPr>
        <w:t>%，主要</w:t>
      </w:r>
      <w:r>
        <w:rPr>
          <w:rFonts w:hint="eastAsia" w:ascii="仿宋_GB2312" w:eastAsia="仿宋_GB2312" w:cs="DengXian-Regular"/>
          <w:sz w:val="32"/>
          <w:szCs w:val="32"/>
          <w:lang w:eastAsia="zh-CN"/>
        </w:rPr>
        <w:t>保障房专项资金减少</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13986.25</w:t>
      </w:r>
      <w:r>
        <w:rPr>
          <w:rFonts w:hint="eastAsia" w:ascii="仿宋_GB2312" w:eastAsia="仿宋_GB2312" w:cs="DengXian-Regular"/>
          <w:sz w:val="32"/>
          <w:szCs w:val="32"/>
        </w:rPr>
        <w:t>万元，比2017年度增加</w:t>
      </w:r>
      <w:r>
        <w:rPr>
          <w:rFonts w:hint="eastAsia" w:ascii="仿宋_GB2312" w:eastAsia="仿宋_GB2312" w:cs="DengXian-Regular"/>
          <w:sz w:val="32"/>
          <w:szCs w:val="32"/>
          <w:lang w:val="en-US" w:eastAsia="zh-CN"/>
        </w:rPr>
        <w:t>13986.25</w:t>
      </w:r>
      <w:r>
        <w:rPr>
          <w:rFonts w:hint="eastAsia" w:ascii="仿宋_GB2312" w:eastAsia="仿宋_GB2312" w:cs="DengXian-Regular"/>
          <w:sz w:val="32"/>
          <w:szCs w:val="32"/>
        </w:rPr>
        <w:t>万元，主要是</w:t>
      </w:r>
      <w:r>
        <w:rPr>
          <w:rFonts w:hint="eastAsia" w:ascii="仿宋_GB2312" w:eastAsia="仿宋_GB2312" w:cs="DengXian-Regular"/>
          <w:sz w:val="32"/>
          <w:szCs w:val="32"/>
          <w:lang w:val="en-US" w:eastAsia="zh-CN"/>
        </w:rPr>
        <w:t>2017年度无支出，2018年度回购保障性住房</w:t>
      </w:r>
      <w:r>
        <w:rPr>
          <w:rFonts w:hint="eastAsia" w:ascii="仿宋_GB2312" w:eastAsia="仿宋_GB2312" w:cs="DengXian-Regular"/>
          <w:sz w:val="32"/>
          <w:szCs w:val="32"/>
        </w:rPr>
        <w:t>。</w:t>
      </w:r>
    </w:p>
    <w:p>
      <w:pPr>
        <w:adjustRightInd w:val="0"/>
        <w:snapToGrid w:val="0"/>
        <w:spacing w:after="0" w:line="580" w:lineRule="exact"/>
        <w:jc w:val="center"/>
        <w:rPr>
          <w:rFonts w:ascii="仿宋_GB2312" w:eastAsia="仿宋_GB2312" w:cs="DengXian-Regular"/>
          <w:color w:val="FF0000"/>
          <w:sz w:val="32"/>
          <w:szCs w:val="32"/>
        </w:rPr>
      </w:pPr>
      <w:r>
        <w:rPr>
          <w:rFonts w:hint="eastAsia" w:eastAsia="仿宋_GB2312"/>
          <w:sz w:val="32"/>
          <w:szCs w:val="32"/>
        </w:rPr>
        <w:t>图3：</w:t>
      </w:r>
      <w:r>
        <w:rPr>
          <w:rFonts w:hint="eastAsia" w:eastAsia="仿宋_GB2312"/>
          <w:color w:val="auto"/>
          <w:sz w:val="32"/>
          <w:szCs w:val="32"/>
        </w:rPr>
        <w:t>财政拨款收支情况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drawing>
          <wp:anchor distT="0" distB="0" distL="114300" distR="114300" simplePos="0" relativeHeight="251659264" behindDoc="0" locked="0" layoutInCell="1" allowOverlap="1">
            <wp:simplePos x="0" y="0"/>
            <wp:positionH relativeFrom="column">
              <wp:posOffset>791845</wp:posOffset>
            </wp:positionH>
            <wp:positionV relativeFrom="paragraph">
              <wp:posOffset>83820</wp:posOffset>
            </wp:positionV>
            <wp:extent cx="3648075" cy="2657475"/>
            <wp:effectExtent l="19050" t="0" r="9525" b="0"/>
            <wp:wrapSquare wrapText="bothSides"/>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numPr>
          <w:ilvl w:val="0"/>
          <w:numId w:val="2"/>
        </w:numPr>
        <w:spacing w:after="0" w:line="580" w:lineRule="exact"/>
        <w:ind w:firstLine="643" w:firstLineChars="200"/>
        <w:rPr>
          <w:rFonts w:hint="eastAsia" w:ascii="楷体_GB2312" w:eastAsia="楷体_GB2312" w:cs="DengXian-Bold"/>
          <w:b/>
          <w:bCs/>
          <w:sz w:val="32"/>
          <w:szCs w:val="32"/>
        </w:rPr>
      </w:pPr>
      <w:r>
        <w:rPr>
          <w:rFonts w:hint="eastAsia" w:ascii="楷体_GB2312" w:eastAsia="楷体_GB2312" w:cs="DengXian-Bold"/>
          <w:b/>
          <w:bCs/>
          <w:sz w:val="32"/>
          <w:szCs w:val="32"/>
        </w:rPr>
        <w:t>财政拨款收支与年初预算数对比情况</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hAnsi="Times New Roman" w:eastAsia="仿宋_GB2312" w:cs="DengXian-Regular"/>
          <w:sz w:val="32"/>
          <w:szCs w:val="32"/>
        </w:rPr>
        <w:t>本部门2018年度财政拨款收入</w:t>
      </w:r>
      <w:r>
        <w:rPr>
          <w:rFonts w:hint="eastAsia" w:ascii="仿宋_GB2312" w:hAnsi="Times New Roman" w:eastAsia="仿宋_GB2312" w:cs="DengXian-Regular"/>
          <w:sz w:val="32"/>
          <w:szCs w:val="32"/>
          <w:lang w:val="en-US" w:eastAsia="zh-CN"/>
        </w:rPr>
        <w:t>8736.98</w:t>
      </w:r>
      <w:r>
        <w:rPr>
          <w:rFonts w:hint="eastAsia" w:ascii="仿宋_GB2312" w:hAnsi="Times New Roman" w:eastAsia="仿宋_GB2312" w:cs="DengXian-Regular"/>
          <w:sz w:val="32"/>
          <w:szCs w:val="32"/>
        </w:rPr>
        <w:t>万元，完成年初预算的10</w:t>
      </w:r>
      <w:r>
        <w:rPr>
          <w:rFonts w:hint="eastAsia" w:ascii="仿宋_GB2312" w:eastAsia="仿宋_GB2312" w:cs="DengXian-Regular"/>
          <w:sz w:val="32"/>
          <w:szCs w:val="32"/>
          <w:lang w:val="en-US" w:eastAsia="zh-CN"/>
        </w:rPr>
        <w:t>6</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481.7</w:t>
      </w:r>
      <w:r>
        <w:rPr>
          <w:rFonts w:hint="eastAsia" w:ascii="仿宋_GB2312" w:hAnsi="Times New Roman" w:eastAsia="仿宋_GB2312" w:cs="DengXian-Regular"/>
          <w:sz w:val="32"/>
          <w:szCs w:val="32"/>
        </w:rPr>
        <w:t>万元，决算数大于预算数主要是人员经费及各项</w:t>
      </w:r>
      <w:r>
        <w:rPr>
          <w:rFonts w:hint="eastAsia" w:ascii="仿宋_GB2312" w:hAnsi="Times New Roman" w:eastAsia="仿宋_GB2312" w:cs="DengXian-Regular"/>
          <w:sz w:val="32"/>
          <w:szCs w:val="32"/>
          <w:lang w:eastAsia="zh-CN"/>
        </w:rPr>
        <w:t>项目</w:t>
      </w:r>
      <w:r>
        <w:rPr>
          <w:rFonts w:hint="eastAsia" w:ascii="仿宋_GB2312" w:hAnsi="Times New Roman" w:eastAsia="仿宋_GB2312" w:cs="DengXian-Regular"/>
          <w:sz w:val="32"/>
          <w:szCs w:val="32"/>
        </w:rPr>
        <w:t>经费有所增加；本年支出</w:t>
      </w:r>
      <w:r>
        <w:rPr>
          <w:rFonts w:hint="eastAsia" w:ascii="仿宋_GB2312" w:hAnsi="Times New Roman" w:eastAsia="仿宋_GB2312" w:cs="DengXian-Regular"/>
          <w:sz w:val="32"/>
          <w:szCs w:val="32"/>
          <w:lang w:val="en-US" w:eastAsia="zh-CN"/>
        </w:rPr>
        <w:t>14910.29</w:t>
      </w:r>
      <w:r>
        <w:rPr>
          <w:rFonts w:hint="eastAsia" w:ascii="仿宋_GB2312" w:hAnsi="Times New Roman" w:eastAsia="仿宋_GB2312" w:cs="DengXian-Regular"/>
          <w:sz w:val="32"/>
          <w:szCs w:val="32"/>
        </w:rPr>
        <w:t>万元，完成年初预算的</w:t>
      </w:r>
      <w:r>
        <w:rPr>
          <w:rFonts w:hint="eastAsia" w:ascii="仿宋_GB2312" w:eastAsia="仿宋_GB2312" w:cs="DengXian-Regular"/>
          <w:sz w:val="32"/>
          <w:szCs w:val="32"/>
          <w:lang w:val="en-US" w:eastAsia="zh-CN"/>
        </w:rPr>
        <w:t>181</w:t>
      </w:r>
      <w:r>
        <w:rPr>
          <w:rFonts w:hint="eastAsia" w:ascii="仿宋_GB2312" w:hAnsi="Times New Roman" w:eastAsia="仿宋_GB2312" w:cs="DengXian-Regular"/>
          <w:sz w:val="32"/>
          <w:szCs w:val="32"/>
        </w:rPr>
        <w:t>%,比年初预算</w:t>
      </w:r>
      <w:r>
        <w:rPr>
          <w:rFonts w:hint="eastAsia" w:ascii="仿宋_GB2312" w:hAnsi="Times New Roman" w:eastAsia="仿宋_GB2312" w:cs="DengXian-Regular"/>
          <w:sz w:val="32"/>
          <w:szCs w:val="32"/>
          <w:lang w:eastAsia="zh-CN"/>
        </w:rPr>
        <w:t>增加</w:t>
      </w:r>
      <w:r>
        <w:rPr>
          <w:rFonts w:hint="eastAsia" w:ascii="仿宋_GB2312" w:hAnsi="Times New Roman" w:eastAsia="仿宋_GB2312" w:cs="DengXian-Regular"/>
          <w:sz w:val="32"/>
          <w:szCs w:val="32"/>
          <w:lang w:val="en-US" w:eastAsia="zh-CN"/>
        </w:rPr>
        <w:t>6655.01</w:t>
      </w:r>
      <w:r>
        <w:rPr>
          <w:rFonts w:hint="eastAsia" w:ascii="仿宋_GB2312" w:hAnsi="Times New Roman" w:eastAsia="仿宋_GB2312" w:cs="DengXian-Regular"/>
          <w:sz w:val="32"/>
          <w:szCs w:val="32"/>
        </w:rPr>
        <w:t>万元，决算数</w:t>
      </w:r>
      <w:r>
        <w:rPr>
          <w:rFonts w:hint="eastAsia" w:ascii="仿宋_GB2312" w:hAnsi="Times New Roman" w:eastAsia="仿宋_GB2312" w:cs="DengXian-Regular"/>
          <w:sz w:val="32"/>
          <w:szCs w:val="32"/>
          <w:lang w:eastAsia="zh-CN"/>
        </w:rPr>
        <w:t>大</w:t>
      </w:r>
      <w:r>
        <w:rPr>
          <w:rFonts w:hint="eastAsia" w:ascii="仿宋_GB2312" w:hAnsi="Times New Roman" w:eastAsia="仿宋_GB2312" w:cs="DengXian-Regular"/>
          <w:sz w:val="32"/>
          <w:szCs w:val="32"/>
        </w:rPr>
        <w:t>于预算数主要是</w:t>
      </w:r>
      <w:r>
        <w:rPr>
          <w:rFonts w:hint="eastAsia" w:ascii="仿宋_GB2312" w:hAnsi="Times New Roman" w:eastAsia="仿宋_GB2312" w:cs="DengXian-Regular"/>
          <w:sz w:val="32"/>
          <w:szCs w:val="32"/>
          <w:lang w:eastAsia="zh-CN"/>
        </w:rPr>
        <w:t>回购保障性住房</w:t>
      </w:r>
      <w:r>
        <w:rPr>
          <w:rFonts w:hint="eastAsia" w:ascii="仿宋_GB2312" w:hAnsi="Times New Roman" w:eastAsia="仿宋_GB2312" w:cs="DengXian-Regular"/>
          <w:sz w:val="32"/>
          <w:szCs w:val="32"/>
        </w:rPr>
        <w:t>。</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其中，一般公共预算财政拨款本年收入完成年初预算</w:t>
      </w:r>
      <w:r>
        <w:rPr>
          <w:rFonts w:hint="eastAsia" w:ascii="仿宋_GB2312" w:eastAsia="仿宋_GB2312" w:cs="DengXian-Regular"/>
          <w:sz w:val="32"/>
          <w:szCs w:val="32"/>
          <w:lang w:val="en-US" w:eastAsia="zh-CN"/>
        </w:rPr>
        <w:t>106</w:t>
      </w:r>
      <w:r>
        <w:rPr>
          <w:rFonts w:hint="eastAsia" w:ascii="仿宋_GB2312" w:eastAsia="仿宋_GB2312" w:cs="DengXian-Regular"/>
          <w:sz w:val="32"/>
          <w:szCs w:val="32"/>
        </w:rPr>
        <w:t>%，</w:t>
      </w:r>
      <w:r>
        <w:rPr>
          <w:rFonts w:hint="eastAsia" w:ascii="仿宋_GB2312" w:eastAsia="仿宋_GB2312" w:cs="DengXian-Regular"/>
          <w:sz w:val="32"/>
          <w:szCs w:val="32"/>
          <w:lang w:eastAsia="zh-CN"/>
        </w:rPr>
        <w:t>比</w:t>
      </w:r>
      <w:r>
        <w:rPr>
          <w:rFonts w:hint="eastAsia" w:ascii="仿宋_GB2312" w:eastAsia="仿宋_GB2312" w:cs="DengXian-Regular"/>
          <w:sz w:val="32"/>
          <w:szCs w:val="32"/>
        </w:rPr>
        <w:t>年初预算</w:t>
      </w:r>
      <w:r>
        <w:rPr>
          <w:rFonts w:hint="eastAsia" w:ascii="仿宋_GB2312" w:eastAsia="仿宋_GB2312" w:cs="DengXian-Regular"/>
          <w:sz w:val="32"/>
          <w:szCs w:val="32"/>
          <w:lang w:eastAsia="zh-CN"/>
        </w:rPr>
        <w:t>增加</w:t>
      </w:r>
      <w:r>
        <w:rPr>
          <w:rFonts w:hint="eastAsia" w:ascii="仿宋_GB2312" w:eastAsia="仿宋_GB2312" w:cs="DengXian-Regular"/>
          <w:sz w:val="32"/>
          <w:szCs w:val="32"/>
          <w:lang w:val="en-US" w:eastAsia="zh-CN"/>
        </w:rPr>
        <w:t>481.7万元</w:t>
      </w:r>
      <w:r>
        <w:rPr>
          <w:rFonts w:hint="eastAsia" w:ascii="仿宋_GB2312" w:eastAsia="仿宋_GB2312" w:cs="DengXian-Regular"/>
          <w:sz w:val="32"/>
          <w:szCs w:val="32"/>
        </w:rPr>
        <w:t>，决算数大于预算数主要是</w:t>
      </w:r>
      <w:r>
        <w:rPr>
          <w:rFonts w:hint="eastAsia" w:ascii="仿宋_GB2312" w:eastAsia="仿宋_GB2312" w:cs="DengXian-Regular"/>
          <w:sz w:val="32"/>
          <w:szCs w:val="32"/>
          <w:lang w:eastAsia="zh-CN"/>
        </w:rPr>
        <w:t>人员增资，日常公用经费提标</w:t>
      </w:r>
      <w:r>
        <w:rPr>
          <w:rFonts w:hint="eastAsia" w:ascii="仿宋_GB2312" w:eastAsia="仿宋_GB2312" w:cs="DengXian-Regular"/>
          <w:sz w:val="32"/>
          <w:szCs w:val="32"/>
        </w:rPr>
        <w:t>；支出完成年初预算</w:t>
      </w:r>
      <w:r>
        <w:rPr>
          <w:rFonts w:hint="eastAsia" w:ascii="仿宋_GB2312" w:eastAsia="仿宋_GB2312" w:cs="DengXian-Regular"/>
          <w:sz w:val="32"/>
          <w:szCs w:val="32"/>
          <w:lang w:val="en-US" w:eastAsia="zh-CN"/>
        </w:rPr>
        <w:t>181</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6655.01</w:t>
      </w:r>
      <w:r>
        <w:rPr>
          <w:rFonts w:hint="eastAsia" w:ascii="仿宋_GB2312" w:eastAsia="仿宋_GB2312" w:cs="DengXian-Regular"/>
          <w:sz w:val="32"/>
          <w:szCs w:val="32"/>
        </w:rPr>
        <w:t>万元，决算数</w:t>
      </w:r>
      <w:r>
        <w:rPr>
          <w:rFonts w:hint="eastAsia" w:ascii="仿宋_GB2312" w:eastAsia="仿宋_GB2312" w:cs="DengXian-Regular"/>
          <w:sz w:val="32"/>
          <w:szCs w:val="32"/>
          <w:lang w:eastAsia="zh-CN"/>
        </w:rPr>
        <w:t>大</w:t>
      </w:r>
      <w:r>
        <w:rPr>
          <w:rFonts w:hint="eastAsia" w:ascii="仿宋_GB2312" w:eastAsia="仿宋_GB2312" w:cs="DengXian-Regular"/>
          <w:sz w:val="32"/>
          <w:szCs w:val="32"/>
        </w:rPr>
        <w:t>于预算数主要是</w:t>
      </w:r>
      <w:r>
        <w:rPr>
          <w:rFonts w:hint="eastAsia" w:ascii="仿宋_GB2312" w:eastAsia="仿宋_GB2312" w:cs="DengXian-Regular"/>
          <w:sz w:val="32"/>
          <w:szCs w:val="32"/>
          <w:lang w:eastAsia="zh-CN"/>
        </w:rPr>
        <w:t>回购保障性住房</w:t>
      </w:r>
      <w:r>
        <w:rPr>
          <w:rFonts w:hint="eastAsia" w:ascii="仿宋_GB2312" w:eastAsia="仿宋_GB2312" w:cs="DengXian-Regular"/>
          <w:sz w:val="32"/>
          <w:szCs w:val="32"/>
        </w:rPr>
        <w:t>。政府性基金预算财政拨款本年收入完成年初预算</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w:t>
      </w:r>
      <w:r>
        <w:rPr>
          <w:rFonts w:hint="eastAsia" w:ascii="仿宋_GB2312" w:eastAsia="仿宋_GB2312" w:cs="DengXian-Regular"/>
          <w:sz w:val="32"/>
          <w:szCs w:val="32"/>
          <w:lang w:eastAsia="zh-CN"/>
        </w:rPr>
        <w:t>与</w:t>
      </w:r>
      <w:r>
        <w:rPr>
          <w:rFonts w:hint="eastAsia" w:ascii="仿宋_GB2312" w:eastAsia="仿宋_GB2312" w:cs="DengXian-Regular"/>
          <w:sz w:val="32"/>
          <w:szCs w:val="32"/>
        </w:rPr>
        <w:t>年初预算</w:t>
      </w:r>
      <w:r>
        <w:rPr>
          <w:rFonts w:hint="eastAsia" w:ascii="仿宋_GB2312" w:eastAsia="仿宋_GB2312" w:cs="DengXian-Regular"/>
          <w:sz w:val="32"/>
          <w:szCs w:val="32"/>
          <w:lang w:eastAsia="zh-CN"/>
        </w:rPr>
        <w:t>相等</w:t>
      </w:r>
      <w:r>
        <w:rPr>
          <w:rFonts w:hint="eastAsia" w:ascii="仿宋_GB2312" w:eastAsia="仿宋_GB2312" w:cs="DengXian-Regular"/>
          <w:sz w:val="32"/>
          <w:szCs w:val="32"/>
        </w:rPr>
        <w:t>；支出完成年初预算</w:t>
      </w:r>
      <w:r>
        <w:rPr>
          <w:rFonts w:hint="eastAsia" w:ascii="仿宋_GB2312" w:eastAsia="仿宋_GB2312" w:cs="DengXian-Regular"/>
          <w:sz w:val="32"/>
          <w:szCs w:val="32"/>
          <w:lang w:val="en-US" w:eastAsia="zh-CN"/>
        </w:rPr>
        <w:t>186</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6486.25</w:t>
      </w:r>
      <w:r>
        <w:rPr>
          <w:rFonts w:hint="eastAsia" w:ascii="仿宋_GB2312" w:eastAsia="仿宋_GB2312" w:cs="DengXian-Regular"/>
          <w:sz w:val="32"/>
          <w:szCs w:val="32"/>
        </w:rPr>
        <w:t>万元，决算数大于预算数主要是</w:t>
      </w:r>
      <w:r>
        <w:rPr>
          <w:rFonts w:hint="eastAsia" w:ascii="仿宋_GB2312" w:eastAsia="仿宋_GB2312" w:cs="DengXian-Regular"/>
          <w:sz w:val="32"/>
          <w:szCs w:val="32"/>
          <w:lang w:eastAsia="zh-CN"/>
        </w:rPr>
        <w:t>回购保障性住房</w:t>
      </w:r>
      <w:r>
        <w:rPr>
          <w:rFonts w:hint="eastAsia" w:ascii="仿宋_GB2312" w:eastAsia="仿宋_GB2312" w:cs="DengXian-Regular"/>
          <w:sz w:val="32"/>
          <w:szCs w:val="32"/>
        </w:rPr>
        <w:t>。</w:t>
      </w:r>
    </w:p>
    <w:p>
      <w:pPr>
        <w:adjustRightInd w:val="0"/>
        <w:snapToGrid w:val="0"/>
        <w:spacing w:after="0" w:line="580" w:lineRule="exact"/>
        <w:jc w:val="center"/>
        <w:rPr>
          <w:rFonts w:eastAsia="仿宋_GB2312"/>
          <w:color w:val="auto"/>
          <w:sz w:val="32"/>
          <w:szCs w:val="32"/>
        </w:rPr>
      </w:pPr>
      <w:r>
        <w:rPr>
          <w:rFonts w:hint="eastAsia" w:eastAsia="仿宋_GB2312"/>
          <w:sz w:val="32"/>
          <w:szCs w:val="32"/>
        </w:rPr>
        <w:t>图4：</w:t>
      </w:r>
      <w:r>
        <w:rPr>
          <w:rFonts w:hint="eastAsia" w:eastAsia="仿宋_GB2312"/>
          <w:color w:val="auto"/>
          <w:sz w:val="32"/>
          <w:szCs w:val="32"/>
        </w:rPr>
        <w:t>财政拨款收支预决算对比情况</w:t>
      </w:r>
    </w:p>
    <w:p>
      <w:pPr>
        <w:adjustRightInd w:val="0"/>
        <w:snapToGrid w:val="0"/>
        <w:spacing w:after="0" w:line="580" w:lineRule="exact"/>
        <w:jc w:val="center"/>
        <w:rPr>
          <w:rFonts w:ascii="仿宋_GB2312" w:eastAsia="仿宋_GB2312" w:cs="DengXian-Regular"/>
          <w:color w:val="auto"/>
          <w:sz w:val="24"/>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r>
        <w:rPr>
          <w:rFonts w:ascii="仿宋_GB2312" w:eastAsia="仿宋_GB2312" w:cs="DengXian-Regular"/>
          <w:sz w:val="32"/>
          <w:szCs w:val="32"/>
        </w:rPr>
        <w:drawing>
          <wp:anchor distT="0" distB="0" distL="114300" distR="114300" simplePos="0" relativeHeight="251660288" behindDoc="0" locked="0" layoutInCell="1" allowOverlap="1">
            <wp:simplePos x="0" y="0"/>
            <wp:positionH relativeFrom="column">
              <wp:posOffset>-36830</wp:posOffset>
            </wp:positionH>
            <wp:positionV relativeFrom="paragraph">
              <wp:posOffset>-284480</wp:posOffset>
            </wp:positionV>
            <wp:extent cx="5486400" cy="3200400"/>
            <wp:effectExtent l="19050" t="0" r="19050" b="0"/>
            <wp:wrapNone/>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numPr>
          <w:ilvl w:val="0"/>
          <w:numId w:val="3"/>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年度财政拨款支出</w:t>
      </w:r>
      <w:r>
        <w:rPr>
          <w:rFonts w:hint="eastAsia" w:ascii="仿宋_GB2312" w:eastAsia="仿宋_GB2312" w:cs="DengXian-Regular"/>
          <w:sz w:val="32"/>
          <w:szCs w:val="32"/>
          <w:lang w:val="en-US" w:eastAsia="zh-CN"/>
        </w:rPr>
        <w:t>924.04</w:t>
      </w:r>
      <w:r>
        <w:rPr>
          <w:rFonts w:hint="eastAsia" w:ascii="仿宋_GB2312" w:eastAsia="仿宋_GB2312" w:cs="DengXian-Regular"/>
          <w:sz w:val="32"/>
          <w:szCs w:val="32"/>
        </w:rPr>
        <w:t xml:space="preserve">万元，主要用于以下方面社会保障和就业（类）支出 </w:t>
      </w:r>
      <w:r>
        <w:rPr>
          <w:rFonts w:hint="eastAsia" w:ascii="仿宋_GB2312" w:eastAsia="仿宋_GB2312" w:cs="DengXian-Regular"/>
          <w:sz w:val="32"/>
          <w:szCs w:val="32"/>
          <w:lang w:val="en-US" w:eastAsia="zh-CN"/>
        </w:rPr>
        <w:t>14.68</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1.6</w:t>
      </w:r>
      <w:r>
        <w:rPr>
          <w:rFonts w:hint="eastAsia" w:ascii="仿宋_GB2312" w:eastAsia="仿宋_GB2312" w:cs="DengXian-Regular"/>
          <w:sz w:val="32"/>
          <w:szCs w:val="32"/>
        </w:rPr>
        <w:t>%；医疗卫生与计划生育支出</w:t>
      </w:r>
      <w:r>
        <w:rPr>
          <w:rFonts w:hint="eastAsia" w:ascii="仿宋_GB2312" w:eastAsia="仿宋_GB2312" w:cs="DengXian-Regular"/>
          <w:sz w:val="32"/>
          <w:szCs w:val="32"/>
          <w:lang w:val="en-US" w:eastAsia="zh-CN"/>
        </w:rPr>
        <w:t>5.26</w:t>
      </w:r>
      <w:r>
        <w:rPr>
          <w:rFonts w:hint="eastAsia" w:ascii="宋体" w:hAnsi="宋体" w:cs="宋体"/>
          <w:sz w:val="32"/>
          <w:szCs w:val="32"/>
        </w:rPr>
        <w:t>万元，占</w:t>
      </w:r>
      <w:r>
        <w:rPr>
          <w:rFonts w:hint="eastAsia" w:ascii="仿宋_GB2312" w:eastAsia="仿宋_GB2312" w:cs="DengXian-Regular"/>
          <w:sz w:val="32"/>
          <w:szCs w:val="32"/>
          <w:lang w:val="en-US" w:eastAsia="zh-CN"/>
        </w:rPr>
        <w:t>0.6</w:t>
      </w:r>
      <w:r>
        <w:rPr>
          <w:rFonts w:hint="eastAsia" w:ascii="仿宋_GB2312" w:eastAsia="仿宋_GB2312" w:cs="DengXian-Regular"/>
          <w:sz w:val="32"/>
          <w:szCs w:val="32"/>
        </w:rPr>
        <w:t>%;</w:t>
      </w:r>
      <w:r>
        <w:rPr>
          <w:rFonts w:hint="eastAsia" w:ascii="仿宋_GB2312" w:eastAsia="仿宋_GB2312" w:cs="DengXian-Regular"/>
          <w:sz w:val="32"/>
          <w:szCs w:val="32"/>
          <w:lang w:eastAsia="zh-CN"/>
        </w:rPr>
        <w:t>城区社区支出</w:t>
      </w:r>
      <w:r>
        <w:rPr>
          <w:rFonts w:hint="eastAsia" w:ascii="仿宋_GB2312" w:eastAsia="仿宋_GB2312" w:cs="DengXian-Regular"/>
          <w:sz w:val="32"/>
          <w:szCs w:val="32"/>
          <w:lang w:val="en-US" w:eastAsia="zh-CN"/>
        </w:rPr>
        <w:t>850.51万元，占92</w:t>
      </w:r>
      <w:r>
        <w:rPr>
          <w:rFonts w:hint="eastAsia" w:ascii="仿宋_GB2312" w:eastAsia="仿宋_GB2312" w:cs="DengXian-Regular"/>
          <w:sz w:val="32"/>
          <w:szCs w:val="32"/>
        </w:rPr>
        <w:t>%</w:t>
      </w:r>
      <w:r>
        <w:rPr>
          <w:rFonts w:hint="eastAsia" w:ascii="仿宋_GB2312" w:eastAsia="仿宋_GB2312" w:cs="DengXian-Regular"/>
          <w:sz w:val="32"/>
          <w:szCs w:val="32"/>
          <w:lang w:val="en-US" w:eastAsia="zh-CN"/>
        </w:rPr>
        <w:t>；</w:t>
      </w:r>
      <w:r>
        <w:rPr>
          <w:rFonts w:hint="eastAsia" w:ascii="仿宋_GB2312" w:eastAsia="仿宋_GB2312" w:cs="DengXian-Regular"/>
          <w:sz w:val="32"/>
          <w:szCs w:val="32"/>
        </w:rPr>
        <w:t xml:space="preserve">住房保障支出 </w:t>
      </w:r>
      <w:r>
        <w:rPr>
          <w:rFonts w:hint="eastAsia" w:ascii="仿宋_GB2312" w:eastAsia="仿宋_GB2312" w:cs="DengXian-Regular"/>
          <w:sz w:val="32"/>
          <w:szCs w:val="32"/>
          <w:lang w:val="en-US" w:eastAsia="zh-CN"/>
        </w:rPr>
        <w:t>53.60</w:t>
      </w:r>
      <w:r>
        <w:rPr>
          <w:rFonts w:hint="eastAsia" w:ascii="仿宋_GB2312" w:eastAsia="仿宋_GB2312" w:cs="DengXian-Regular"/>
          <w:sz w:val="32"/>
          <w:szCs w:val="32"/>
        </w:rPr>
        <w:t>万元，占</w:t>
      </w:r>
      <w:r>
        <w:rPr>
          <w:rFonts w:hint="eastAsia" w:ascii="宋体" w:hAnsi="宋体" w:eastAsia="仿宋_GB2312" w:cs="宋体"/>
          <w:sz w:val="32"/>
          <w:szCs w:val="32"/>
          <w:lang w:val="en-US" w:eastAsia="zh-CN"/>
        </w:rPr>
        <w:t>5.8</w:t>
      </w:r>
      <w:r>
        <w:rPr>
          <w:rFonts w:hint="eastAsia" w:ascii="仿宋_GB2312" w:eastAsia="仿宋_GB2312" w:cs="DengXian-Regular"/>
          <w:sz w:val="32"/>
          <w:szCs w:val="32"/>
        </w:rPr>
        <w:t>%。</w:t>
      </w:r>
    </w:p>
    <w:p>
      <w:pPr>
        <w:adjustRightInd w:val="0"/>
        <w:snapToGrid w:val="0"/>
        <w:spacing w:after="0" w:line="580" w:lineRule="exact"/>
        <w:jc w:val="center"/>
        <w:rPr>
          <w:rFonts w:ascii="楷体_GB2312" w:eastAsia="楷体_GB2312" w:cs="DengXian-Bold"/>
          <w:b/>
          <w:bCs/>
          <w:sz w:val="32"/>
          <w:szCs w:val="32"/>
        </w:rPr>
      </w:pPr>
      <w:r>
        <w:rPr>
          <w:rFonts w:hint="eastAsia" w:eastAsia="仿宋_GB2312"/>
          <w:sz w:val="32"/>
          <w:szCs w:val="32"/>
        </w:rPr>
        <w:t>图5：财政拨款支出决算结构（按功能分类）</w:t>
      </w:r>
    </w:p>
    <w:p>
      <w:pPr>
        <w:adjustRightInd w:val="0"/>
        <w:snapToGrid w:val="0"/>
        <w:spacing w:after="0" w:line="580" w:lineRule="exact"/>
        <w:rPr>
          <w:rFonts w:ascii="楷体_GB2312" w:eastAsia="楷体_GB2312" w:cs="DengXian-Bold"/>
          <w:b/>
          <w:bCs/>
          <w:sz w:val="32"/>
          <w:szCs w:val="32"/>
        </w:rPr>
      </w:pPr>
      <w:r>
        <w:rPr>
          <w:rFonts w:ascii="楷体_GB2312" w:eastAsia="楷体_GB2312" w:cs="DengXian-Bold"/>
          <w:b/>
          <w:bCs/>
          <w:sz w:val="32"/>
          <w:szCs w:val="32"/>
        </w:rPr>
        <w:drawing>
          <wp:anchor distT="0" distB="0" distL="114300" distR="114300" simplePos="0" relativeHeight="251661312" behindDoc="1" locked="0" layoutInCell="1" allowOverlap="1">
            <wp:simplePos x="0" y="0"/>
            <wp:positionH relativeFrom="column">
              <wp:posOffset>172720</wp:posOffset>
            </wp:positionH>
            <wp:positionV relativeFrom="paragraph">
              <wp:posOffset>144145</wp:posOffset>
            </wp:positionV>
            <wp:extent cx="5486400" cy="3200400"/>
            <wp:effectExtent l="19050" t="0" r="19050" b="0"/>
            <wp:wrapNone/>
            <wp:docPr id="14"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p>
    <w:p>
      <w:pPr>
        <w:adjustRightInd w:val="0"/>
        <w:snapToGrid w:val="0"/>
        <w:spacing w:after="0" w:line="580" w:lineRule="exact"/>
        <w:ind w:left="420" w:leftChars="200"/>
        <w:rPr>
          <w:rFonts w:hint="eastAsia" w:ascii="楷体_GB2312" w:eastAsia="楷体_GB2312" w:cs="DengXian-Bold"/>
          <w:b/>
          <w:bCs/>
          <w:sz w:val="32"/>
          <w:szCs w:val="32"/>
        </w:rPr>
      </w:pPr>
    </w:p>
    <w:p>
      <w:pPr>
        <w:adjustRightInd w:val="0"/>
        <w:snapToGrid w:val="0"/>
        <w:spacing w:after="0" w:line="580" w:lineRule="exact"/>
        <w:ind w:left="420" w:leftChars="200"/>
        <w:rPr>
          <w:rFonts w:hint="eastAsia"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年度一般公共预算财政拨款基本支出</w:t>
      </w:r>
      <w:r>
        <w:rPr>
          <w:rFonts w:hint="eastAsia" w:ascii="仿宋_GB2312" w:eastAsia="仿宋_GB2312" w:cs="DengXian-Regular"/>
          <w:sz w:val="32"/>
          <w:szCs w:val="32"/>
          <w:lang w:val="en-US" w:eastAsia="zh-CN"/>
        </w:rPr>
        <w:t>765.85</w:t>
      </w:r>
      <w:r>
        <w:rPr>
          <w:rFonts w:hint="eastAsia" w:ascii="仿宋_GB2312" w:eastAsia="仿宋_GB2312" w:cs="DengXian-Regular"/>
          <w:sz w:val="32"/>
          <w:szCs w:val="32"/>
        </w:rPr>
        <w:t xml:space="preserve">万元，其中：人员经费 </w:t>
      </w:r>
      <w:r>
        <w:rPr>
          <w:rFonts w:hint="eastAsia" w:ascii="仿宋_GB2312" w:eastAsia="仿宋_GB2312" w:cs="DengXian-Regular"/>
          <w:sz w:val="32"/>
          <w:szCs w:val="32"/>
          <w:lang w:val="en-US" w:eastAsia="zh-CN"/>
        </w:rPr>
        <w:t>638.73</w:t>
      </w:r>
      <w:r>
        <w:rPr>
          <w:rFonts w:hint="eastAsia" w:ascii="仿宋_GB2312"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hint="eastAsia" w:ascii="宋体" w:hAnsi="宋体" w:eastAsia="仿宋_GB2312" w:cs="宋体"/>
          <w:sz w:val="32"/>
          <w:szCs w:val="32"/>
          <w:lang w:val="en-US" w:eastAsia="zh-CN"/>
        </w:rPr>
        <w:t>127.12</w:t>
      </w:r>
      <w:r>
        <w:rPr>
          <w:rFonts w:hint="eastAsia" w:ascii="仿宋_GB2312"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 经费支出决算情况说明</w:t>
      </w:r>
    </w:p>
    <w:p>
      <w:pPr>
        <w:adjustRightInd w:val="0"/>
        <w:snapToGrid w:val="0"/>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本部门2018年度一般公共预算财政拨款“三公”经费支出共计2.</w:t>
      </w:r>
      <w:r>
        <w:rPr>
          <w:rFonts w:hint="eastAsia" w:ascii="Times New Roman" w:hAnsi="Times New Roman" w:eastAsia="仿宋_GB2312" w:cs="Times New Roman"/>
          <w:sz w:val="32"/>
          <w:szCs w:val="32"/>
          <w:lang w:val="en-US" w:eastAsia="zh-CN"/>
        </w:rPr>
        <w:t>64</w:t>
      </w:r>
      <w:r>
        <w:rPr>
          <w:rFonts w:hint="eastAsia" w:ascii="Times New Roman" w:hAnsi="Times New Roman" w:eastAsia="仿宋_GB2312" w:cs="Times New Roman"/>
          <w:sz w:val="32"/>
          <w:szCs w:val="32"/>
        </w:rPr>
        <w:t>万元，比年初预算减少</w:t>
      </w:r>
      <w:r>
        <w:rPr>
          <w:rFonts w:hint="eastAsia" w:ascii="Times New Roman" w:hAnsi="Times New Roman" w:eastAsia="仿宋_GB2312" w:cs="Times New Roman"/>
          <w:sz w:val="32"/>
          <w:szCs w:val="32"/>
          <w:lang w:val="en-US" w:eastAsia="zh-CN"/>
        </w:rPr>
        <w:t>2.53</w:t>
      </w:r>
      <w:r>
        <w:rPr>
          <w:rFonts w:hint="eastAsia" w:ascii="Times New Roman" w:hAnsi="Times New Roman" w:eastAsia="仿宋_GB2312" w:cs="Times New Roman"/>
          <w:sz w:val="32"/>
          <w:szCs w:val="32"/>
        </w:rPr>
        <w:t>万元，降低</w:t>
      </w: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t>9%，主要是公车改革后，公车出行</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rPr>
        <w:t>；比2017年度决算</w:t>
      </w:r>
      <w:r>
        <w:rPr>
          <w:rFonts w:hint="eastAsia" w:ascii="Times New Roman" w:hAnsi="Times New Roman" w:eastAsia="仿宋_GB2312" w:cs="Times New Roman"/>
          <w:sz w:val="32"/>
          <w:szCs w:val="32"/>
          <w:lang w:eastAsia="zh-CN"/>
        </w:rPr>
        <w:t>增加</w:t>
      </w:r>
      <w:r>
        <w:rPr>
          <w:rFonts w:hint="eastAsia" w:ascii="Times New Roman" w:hAnsi="Times New Roman" w:eastAsia="仿宋_GB2312" w:cs="Times New Roman"/>
          <w:sz w:val="32"/>
          <w:szCs w:val="32"/>
        </w:rPr>
        <w:t>0.</w:t>
      </w:r>
      <w:r>
        <w:rPr>
          <w:rFonts w:hint="eastAsia" w:ascii="Times New Roman" w:hAnsi="Times New Roman" w:eastAsia="仿宋_GB2312" w:cs="Times New Roman"/>
          <w:sz w:val="32"/>
          <w:szCs w:val="32"/>
          <w:lang w:val="en-US" w:eastAsia="zh-CN"/>
        </w:rPr>
        <w:t>78</w:t>
      </w:r>
      <w:r>
        <w:rPr>
          <w:rFonts w:hint="eastAsia"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增加</w:t>
      </w:r>
      <w:r>
        <w:rPr>
          <w:rFonts w:hint="eastAsia" w:ascii="Times New Roman" w:hAnsi="Times New Roman" w:eastAsia="仿宋_GB2312" w:cs="Times New Roman"/>
          <w:sz w:val="32"/>
          <w:szCs w:val="32"/>
          <w:lang w:val="en-US" w:eastAsia="zh-CN"/>
        </w:rPr>
        <w:t>42</w:t>
      </w:r>
      <w:r>
        <w:rPr>
          <w:rFonts w:hint="eastAsia" w:ascii="Times New Roman" w:hAnsi="Times New Roman" w:eastAsia="仿宋_GB2312" w:cs="Times New Roman"/>
          <w:sz w:val="32"/>
          <w:szCs w:val="32"/>
        </w:rPr>
        <w:t>%，主要是</w:t>
      </w:r>
      <w:r>
        <w:rPr>
          <w:rFonts w:hint="eastAsia" w:ascii="Times New Roman" w:hAnsi="Times New Roman" w:eastAsia="仿宋_GB2312" w:cs="Times New Roman"/>
          <w:sz w:val="32"/>
          <w:szCs w:val="32"/>
          <w:lang w:eastAsia="zh-CN"/>
        </w:rPr>
        <w:t>房地产业务增加</w:t>
      </w:r>
      <w:r>
        <w:rPr>
          <w:rFonts w:hint="eastAsia" w:ascii="Times New Roman" w:hAnsi="Times New Roman" w:eastAsia="仿宋_GB2312" w:cs="Times New Roman"/>
          <w:sz w:val="32"/>
          <w:szCs w:val="32"/>
        </w:rPr>
        <w:t>。具体情况如下：</w:t>
      </w:r>
    </w:p>
    <w:p>
      <w:pPr>
        <w:widowControl/>
        <w:spacing w:line="584" w:lineRule="exact"/>
        <w:ind w:firstLine="643" w:firstLineChars="200"/>
        <w:jc w:val="left"/>
        <w:rPr>
          <w:rFonts w:ascii="仿宋" w:hAnsi="仿宋" w:eastAsia="仿宋"/>
          <w:b/>
          <w:bCs/>
          <w:sz w:val="32"/>
          <w:szCs w:val="32"/>
        </w:rPr>
      </w:pPr>
      <w:r>
        <w:rPr>
          <w:rFonts w:eastAsia="楷体_GB2312"/>
          <w:b/>
          <w:bCs/>
          <w:sz w:val="32"/>
          <w:szCs w:val="32"/>
        </w:rPr>
        <w:t>（一）因公出国（境）费支出</w:t>
      </w:r>
      <w:r>
        <w:rPr>
          <w:rFonts w:hint="eastAsia" w:eastAsia="楷体_GB2312"/>
          <w:b/>
          <w:bCs/>
          <w:sz w:val="32"/>
          <w:szCs w:val="32"/>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w:t>
      </w:r>
      <w:r>
        <w:rPr>
          <w:rFonts w:hint="eastAsia" w:ascii="仿宋_GB2312" w:eastAsia="仿宋_GB2312" w:cs="DengXian-Regular"/>
          <w:sz w:val="32"/>
          <w:szCs w:val="32"/>
        </w:rPr>
        <w:t>因公出国（境）团组0个、共0人/参加其他单位组织的因公出国</w:t>
      </w:r>
      <w:r>
        <w:rPr>
          <w:rFonts w:hint="eastAsia" w:ascii="仿宋_GB2312" w:hAnsi="Times New Roman" w:eastAsia="仿宋_GB2312" w:cs="DengXian-Regular"/>
          <w:sz w:val="32"/>
          <w:szCs w:val="32"/>
        </w:rPr>
        <w:t>（境）团组0个、共0人/无本单位组织的出国（境）团组。因公出国（境）费支出较年初预算无增减变化，较2017年度决算无增减变化。</w:t>
      </w:r>
    </w:p>
    <w:p>
      <w:pPr>
        <w:adjustRightInd w:val="0"/>
        <w:snapToGrid w:val="0"/>
        <w:spacing w:line="584" w:lineRule="exact"/>
        <w:ind w:firstLine="643" w:firstLineChars="200"/>
        <w:rPr>
          <w:rFonts w:eastAsia="仿宋_GB2312"/>
          <w:b/>
          <w:bCs/>
          <w:sz w:val="32"/>
          <w:szCs w:val="32"/>
        </w:rPr>
      </w:pPr>
      <w:r>
        <w:rPr>
          <w:rFonts w:eastAsia="楷体_GB2312"/>
          <w:b/>
          <w:bCs/>
          <w:sz w:val="32"/>
          <w:szCs w:val="32"/>
        </w:rPr>
        <w:t>（二）公务用车购置及运行维护费支出</w:t>
      </w:r>
      <w:r>
        <w:rPr>
          <w:rFonts w:hint="eastAsia" w:eastAsia="楷体_GB2312"/>
          <w:b/>
          <w:bCs/>
          <w:sz w:val="32"/>
          <w:szCs w:val="32"/>
        </w:rPr>
        <w:t>2.</w:t>
      </w:r>
      <w:r>
        <w:rPr>
          <w:rFonts w:hint="eastAsia" w:eastAsia="楷体_GB2312"/>
          <w:b/>
          <w:bCs/>
          <w:sz w:val="32"/>
          <w:szCs w:val="32"/>
          <w:lang w:val="en-US" w:eastAsia="zh-CN"/>
        </w:rPr>
        <w:t>56</w:t>
      </w:r>
      <w:r>
        <w:rPr>
          <w:rFonts w:eastAsia="楷体_GB2312"/>
          <w:b/>
          <w:bCs/>
          <w:sz w:val="32"/>
          <w:szCs w:val="32"/>
        </w:rPr>
        <w:t>万元。</w:t>
      </w:r>
      <w:r>
        <w:rPr>
          <w:rFonts w:hint="eastAsia" w:ascii="仿宋_GB2312" w:eastAsia="仿宋_GB2312" w:cs="DengXian-Regular"/>
          <w:sz w:val="32"/>
          <w:szCs w:val="32"/>
        </w:rPr>
        <w:t>本部门2018年度公务用车购置及运行维护费比年初预算</w:t>
      </w:r>
      <w:r>
        <w:rPr>
          <w:rFonts w:eastAsia="仿宋_GB2312"/>
          <w:sz w:val="32"/>
          <w:szCs w:val="32"/>
        </w:rPr>
        <w:t>减少</w:t>
      </w:r>
      <w:r>
        <w:rPr>
          <w:rFonts w:hint="eastAsia" w:eastAsia="仿宋_GB2312"/>
          <w:sz w:val="32"/>
          <w:szCs w:val="32"/>
          <w:lang w:val="en-US" w:eastAsia="zh-CN"/>
        </w:rPr>
        <w:t>2.34</w:t>
      </w:r>
      <w:r>
        <w:rPr>
          <w:rFonts w:eastAsia="仿宋_GB2312"/>
          <w:sz w:val="32"/>
          <w:szCs w:val="32"/>
        </w:rPr>
        <w:t>万元</w:t>
      </w:r>
      <w:r>
        <w:rPr>
          <w:rFonts w:hint="eastAsia" w:ascii="仿宋_GB2312" w:eastAsia="仿宋_GB2312" w:cs="DengXian-Regular"/>
          <w:sz w:val="32"/>
          <w:szCs w:val="32"/>
        </w:rPr>
        <w:t>，</w:t>
      </w:r>
      <w:r>
        <w:rPr>
          <w:rFonts w:eastAsia="仿宋_GB2312"/>
          <w:sz w:val="32"/>
          <w:szCs w:val="32"/>
        </w:rPr>
        <w:t>降低</w:t>
      </w:r>
      <w:r>
        <w:rPr>
          <w:rFonts w:hint="eastAsia" w:ascii="宋体" w:hAnsi="宋体" w:cs="宋体"/>
          <w:sz w:val="32"/>
          <w:szCs w:val="32"/>
        </w:rPr>
        <w:t>4</w:t>
      </w:r>
      <w:r>
        <w:rPr>
          <w:rFonts w:hint="eastAsia" w:ascii="宋体" w:hAnsi="宋体" w:cs="宋体"/>
          <w:sz w:val="32"/>
          <w:szCs w:val="32"/>
          <w:lang w:val="en-US" w:eastAsia="zh-CN"/>
        </w:rPr>
        <w:t>8</w:t>
      </w:r>
      <w:r>
        <w:rPr>
          <w:rFonts w:eastAsia="仿宋_GB2312"/>
          <w:sz w:val="32"/>
          <w:szCs w:val="32"/>
        </w:rPr>
        <w:t>%</w:t>
      </w:r>
      <w:r>
        <w:rPr>
          <w:rFonts w:hint="eastAsia" w:ascii="仿宋_GB2312" w:eastAsia="仿宋_GB2312" w:cs="DengXian-Regular"/>
          <w:sz w:val="32"/>
          <w:szCs w:val="32"/>
        </w:rPr>
        <w:t>,主要是</w:t>
      </w:r>
      <w:r>
        <w:rPr>
          <w:rFonts w:hint="eastAsia" w:ascii="仿宋" w:hAnsi="仿宋" w:eastAsia="仿宋" w:cs="仿宋"/>
          <w:sz w:val="32"/>
          <w:szCs w:val="32"/>
        </w:rPr>
        <w:t>公车改革后，公车出行</w:t>
      </w:r>
      <w:r>
        <w:rPr>
          <w:rFonts w:hint="eastAsia" w:ascii="仿宋" w:hAnsi="仿宋" w:eastAsia="仿宋" w:cs="仿宋"/>
          <w:sz w:val="32"/>
          <w:szCs w:val="32"/>
          <w:lang w:eastAsia="zh-CN"/>
        </w:rPr>
        <w:t>减少</w:t>
      </w:r>
      <w:r>
        <w:rPr>
          <w:rFonts w:hint="eastAsia" w:ascii="仿宋_GB2312" w:eastAsia="仿宋_GB2312" w:cs="DengXian-Regular"/>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w:t>
      </w:r>
      <w:r>
        <w:rPr>
          <w:rFonts w:hint="eastAsia" w:eastAsia="仿宋_GB2312"/>
          <w:sz w:val="32"/>
          <w:szCs w:val="32"/>
          <w:lang w:eastAsia="zh-CN"/>
        </w:rPr>
        <w:t>增加</w:t>
      </w:r>
      <w:r>
        <w:rPr>
          <w:rFonts w:hint="eastAsia" w:eastAsia="仿宋_GB2312"/>
          <w:sz w:val="32"/>
          <w:szCs w:val="32"/>
          <w:lang w:val="en-US" w:eastAsia="zh-CN"/>
        </w:rPr>
        <w:t>0.78</w:t>
      </w:r>
      <w:r>
        <w:rPr>
          <w:rFonts w:eastAsia="仿宋_GB2312"/>
          <w:sz w:val="32"/>
          <w:szCs w:val="32"/>
        </w:rPr>
        <w:t>万元，</w:t>
      </w:r>
      <w:r>
        <w:rPr>
          <w:rFonts w:hint="eastAsia" w:eastAsia="仿宋_GB2312"/>
          <w:sz w:val="32"/>
          <w:szCs w:val="32"/>
          <w:lang w:eastAsia="zh-CN"/>
        </w:rPr>
        <w:t>增加</w:t>
      </w:r>
      <w:r>
        <w:rPr>
          <w:rFonts w:hint="eastAsia" w:eastAsia="仿宋_GB2312"/>
          <w:sz w:val="32"/>
          <w:szCs w:val="32"/>
          <w:lang w:val="en-US" w:eastAsia="zh-CN"/>
        </w:rPr>
        <w:t>4</w:t>
      </w:r>
      <w:r>
        <w:rPr>
          <w:rFonts w:hint="eastAsia" w:eastAsia="仿宋_GB2312"/>
          <w:sz w:val="32"/>
          <w:szCs w:val="32"/>
        </w:rPr>
        <w:t>2</w:t>
      </w:r>
      <w:r>
        <w:rPr>
          <w:rFonts w:eastAsia="仿宋_GB2312"/>
          <w:sz w:val="32"/>
          <w:szCs w:val="32"/>
        </w:rPr>
        <w:t>%，主要是</w:t>
      </w:r>
      <w:r>
        <w:rPr>
          <w:rFonts w:hint="eastAsia" w:ascii="Times New Roman" w:hAnsi="Times New Roman" w:eastAsia="仿宋_GB2312" w:cs="Times New Roman"/>
          <w:sz w:val="32"/>
          <w:szCs w:val="32"/>
          <w:lang w:eastAsia="zh-CN"/>
        </w:rPr>
        <w:t>房地产业务增加</w:t>
      </w:r>
      <w:r>
        <w:rPr>
          <w:rFonts w:eastAsia="仿宋_GB2312"/>
          <w:sz w:val="32"/>
          <w:szCs w:val="32"/>
        </w:rPr>
        <w:t>。</w:t>
      </w:r>
      <w:r>
        <w:rPr>
          <w:rFonts w:eastAsia="仿宋_GB2312"/>
          <w:b/>
          <w:bCs/>
          <w:sz w:val="32"/>
          <w:szCs w:val="32"/>
        </w:rPr>
        <w:t>其中：</w:t>
      </w:r>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公务用车购置费支出</w:t>
      </w:r>
      <w:r>
        <w:rPr>
          <w:rFonts w:hint="eastAsia" w:eastAsia="仿宋_GB2312"/>
          <w:b/>
          <w:sz w:val="32"/>
          <w:szCs w:val="32"/>
        </w:rPr>
        <w:t>0</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年度公务用车购置数量</w:t>
      </w:r>
      <w:r>
        <w:rPr>
          <w:rFonts w:hint="eastAsia" w:eastAsia="仿宋_GB2312"/>
          <w:sz w:val="32"/>
          <w:szCs w:val="32"/>
        </w:rPr>
        <w:t>0</w:t>
      </w:r>
      <w:r>
        <w:rPr>
          <w:rFonts w:eastAsia="仿宋_GB2312"/>
          <w:sz w:val="32"/>
          <w:szCs w:val="32"/>
        </w:rPr>
        <w:t>辆。公务用车购置费支出</w:t>
      </w:r>
      <w:r>
        <w:rPr>
          <w:rFonts w:hint="eastAsia" w:eastAsia="仿宋_GB2312"/>
          <w:sz w:val="32"/>
          <w:szCs w:val="32"/>
        </w:rPr>
        <w:t>较</w:t>
      </w:r>
      <w:r>
        <w:rPr>
          <w:rFonts w:eastAsia="仿宋_GB2312"/>
          <w:sz w:val="32"/>
          <w:szCs w:val="32"/>
        </w:rPr>
        <w:t>年初预算</w:t>
      </w:r>
      <w:r>
        <w:rPr>
          <w:rFonts w:hint="eastAsia" w:eastAsia="仿宋_GB2312"/>
          <w:sz w:val="32"/>
          <w:szCs w:val="32"/>
        </w:rPr>
        <w:t>无增减变化</w:t>
      </w:r>
      <w:r>
        <w:rPr>
          <w:rFonts w:eastAsia="仿宋_GB2312"/>
          <w:sz w:val="32"/>
          <w:szCs w:val="32"/>
        </w:rPr>
        <w:t>；</w:t>
      </w:r>
      <w:r>
        <w:rPr>
          <w:rFonts w:hint="eastAsia" w:eastAsia="仿宋_GB2312"/>
          <w:sz w:val="32"/>
          <w:szCs w:val="32"/>
        </w:rPr>
        <w:t>较</w:t>
      </w:r>
      <w:r>
        <w:rPr>
          <w:rFonts w:eastAsia="仿宋_GB2312"/>
          <w:sz w:val="32"/>
          <w:szCs w:val="32"/>
        </w:rPr>
        <w:t>201</w:t>
      </w:r>
      <w:r>
        <w:rPr>
          <w:rFonts w:hint="eastAsia" w:eastAsia="仿宋_GB2312"/>
          <w:sz w:val="32"/>
          <w:szCs w:val="32"/>
        </w:rPr>
        <w:t>7</w:t>
      </w:r>
      <w:r>
        <w:rPr>
          <w:rFonts w:eastAsia="仿宋_GB2312"/>
          <w:sz w:val="32"/>
          <w:szCs w:val="32"/>
        </w:rPr>
        <w:t>年度决算</w:t>
      </w:r>
      <w:r>
        <w:rPr>
          <w:rFonts w:hint="eastAsia" w:eastAsia="仿宋_GB2312"/>
          <w:sz w:val="32"/>
          <w:szCs w:val="32"/>
        </w:rPr>
        <w:t>无</w:t>
      </w:r>
      <w:r>
        <w:rPr>
          <w:rFonts w:eastAsia="仿宋_GB2312"/>
          <w:sz w:val="32"/>
          <w:szCs w:val="32"/>
        </w:rPr>
        <w:t>增减</w:t>
      </w:r>
      <w:r>
        <w:rPr>
          <w:rFonts w:hint="eastAsia" w:eastAsia="仿宋_GB2312"/>
          <w:sz w:val="32"/>
          <w:szCs w:val="32"/>
        </w:rPr>
        <w:t>变化</w:t>
      </w:r>
      <w:r>
        <w:rPr>
          <w:rFonts w:eastAsia="仿宋_GB2312"/>
          <w:sz w:val="32"/>
          <w:szCs w:val="32"/>
        </w:rPr>
        <w:t>。</w:t>
      </w:r>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公务用车运行维护费支出</w:t>
      </w:r>
      <w:r>
        <w:rPr>
          <w:rFonts w:hint="eastAsia" w:eastAsia="仿宋_GB2312"/>
          <w:b/>
          <w:sz w:val="32"/>
          <w:szCs w:val="32"/>
        </w:rPr>
        <w:t>2.</w:t>
      </w:r>
      <w:r>
        <w:rPr>
          <w:rFonts w:hint="eastAsia" w:eastAsia="仿宋_GB2312"/>
          <w:b/>
          <w:sz w:val="32"/>
          <w:szCs w:val="32"/>
          <w:lang w:val="en-US" w:eastAsia="zh-CN"/>
        </w:rPr>
        <w:t>56</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年末单位公务用车保有量</w:t>
      </w:r>
      <w:r>
        <w:rPr>
          <w:rFonts w:hint="eastAsia" w:eastAsia="仿宋_GB2312"/>
          <w:sz w:val="32"/>
          <w:szCs w:val="32"/>
          <w:lang w:val="en-US" w:eastAsia="zh-CN"/>
        </w:rPr>
        <w:t>2</w:t>
      </w:r>
      <w:r>
        <w:rPr>
          <w:rFonts w:eastAsia="仿宋_GB2312"/>
          <w:sz w:val="32"/>
          <w:szCs w:val="32"/>
        </w:rPr>
        <w:t>辆。公车运行维护费支出</w:t>
      </w:r>
      <w:r>
        <w:rPr>
          <w:rFonts w:hint="eastAsia" w:eastAsia="仿宋_GB2312"/>
          <w:sz w:val="32"/>
          <w:szCs w:val="32"/>
        </w:rPr>
        <w:t>比</w:t>
      </w:r>
      <w:r>
        <w:rPr>
          <w:rFonts w:eastAsia="仿宋_GB2312"/>
          <w:sz w:val="32"/>
          <w:szCs w:val="32"/>
        </w:rPr>
        <w:t>年初预算减少</w:t>
      </w:r>
      <w:r>
        <w:rPr>
          <w:rFonts w:hint="eastAsia" w:eastAsia="仿宋_GB2312"/>
          <w:sz w:val="32"/>
          <w:szCs w:val="32"/>
          <w:lang w:val="en-US" w:eastAsia="zh-CN"/>
        </w:rPr>
        <w:t>2.34</w:t>
      </w:r>
      <w:r>
        <w:rPr>
          <w:rFonts w:eastAsia="仿宋_GB2312"/>
          <w:sz w:val="32"/>
          <w:szCs w:val="32"/>
        </w:rPr>
        <w:t>万元，降低</w:t>
      </w:r>
      <w:r>
        <w:rPr>
          <w:rFonts w:hint="eastAsia" w:ascii="宋体" w:hAnsi="宋体" w:cs="宋体"/>
          <w:sz w:val="32"/>
          <w:szCs w:val="32"/>
        </w:rPr>
        <w:t>4</w:t>
      </w:r>
      <w:r>
        <w:rPr>
          <w:rFonts w:hint="eastAsia" w:ascii="宋体" w:hAnsi="宋体" w:cs="宋体"/>
          <w:sz w:val="32"/>
          <w:szCs w:val="32"/>
          <w:lang w:val="en-US" w:eastAsia="zh-CN"/>
        </w:rPr>
        <w:t>8</w:t>
      </w:r>
      <w:r>
        <w:rPr>
          <w:rFonts w:eastAsia="仿宋_GB2312"/>
          <w:sz w:val="32"/>
          <w:szCs w:val="32"/>
        </w:rPr>
        <w:t>%，主要是</w:t>
      </w:r>
      <w:r>
        <w:rPr>
          <w:rFonts w:hint="eastAsia" w:ascii="仿宋" w:hAnsi="仿宋" w:eastAsia="仿宋" w:cs="仿宋"/>
          <w:sz w:val="32"/>
          <w:szCs w:val="32"/>
        </w:rPr>
        <w:t>公车改革后，公车出行</w:t>
      </w:r>
      <w:r>
        <w:rPr>
          <w:rFonts w:hint="eastAsia" w:ascii="仿宋" w:hAnsi="仿宋" w:eastAsia="仿宋" w:cs="仿宋"/>
          <w:sz w:val="32"/>
          <w:szCs w:val="32"/>
          <w:lang w:eastAsia="zh-CN"/>
        </w:rPr>
        <w:t>减少</w:t>
      </w:r>
      <w:r>
        <w:rPr>
          <w:rFonts w:hint="eastAsia" w:ascii="仿宋_GB2312" w:eastAsia="仿宋_GB2312" w:cs="DengXian-Regular"/>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w:t>
      </w:r>
      <w:r>
        <w:rPr>
          <w:rFonts w:hint="eastAsia" w:eastAsia="仿宋_GB2312"/>
          <w:sz w:val="32"/>
          <w:szCs w:val="32"/>
          <w:lang w:eastAsia="zh-CN"/>
        </w:rPr>
        <w:t>增加</w:t>
      </w:r>
      <w:r>
        <w:rPr>
          <w:rFonts w:hint="eastAsia" w:eastAsia="仿宋_GB2312"/>
          <w:sz w:val="32"/>
          <w:szCs w:val="32"/>
          <w:lang w:val="en-US" w:eastAsia="zh-CN"/>
        </w:rPr>
        <w:t>0.78</w:t>
      </w:r>
      <w:r>
        <w:rPr>
          <w:rFonts w:eastAsia="仿宋_GB2312"/>
          <w:sz w:val="32"/>
          <w:szCs w:val="32"/>
        </w:rPr>
        <w:t>万元，</w:t>
      </w:r>
      <w:r>
        <w:rPr>
          <w:rFonts w:hint="eastAsia" w:eastAsia="仿宋_GB2312"/>
          <w:sz w:val="32"/>
          <w:szCs w:val="32"/>
          <w:lang w:eastAsia="zh-CN"/>
        </w:rPr>
        <w:t>增加</w:t>
      </w:r>
      <w:r>
        <w:rPr>
          <w:rFonts w:hint="eastAsia" w:eastAsia="仿宋_GB2312"/>
          <w:sz w:val="32"/>
          <w:szCs w:val="32"/>
          <w:lang w:val="en-US" w:eastAsia="zh-CN"/>
        </w:rPr>
        <w:t>4</w:t>
      </w:r>
      <w:r>
        <w:rPr>
          <w:rFonts w:hint="eastAsia" w:eastAsia="仿宋_GB2312"/>
          <w:sz w:val="32"/>
          <w:szCs w:val="32"/>
        </w:rPr>
        <w:t>2</w:t>
      </w:r>
      <w:r>
        <w:rPr>
          <w:rFonts w:eastAsia="仿宋_GB2312"/>
          <w:sz w:val="32"/>
          <w:szCs w:val="32"/>
        </w:rPr>
        <w:t>%，主要是</w:t>
      </w:r>
      <w:r>
        <w:rPr>
          <w:rFonts w:hint="eastAsia" w:ascii="Times New Roman" w:hAnsi="Times New Roman" w:eastAsia="仿宋_GB2312" w:cs="Times New Roman"/>
          <w:sz w:val="32"/>
          <w:szCs w:val="32"/>
          <w:lang w:eastAsia="zh-CN"/>
        </w:rPr>
        <w:t>房地产业务增加</w:t>
      </w:r>
      <w:r>
        <w:rPr>
          <w:rFonts w:eastAsia="仿宋_GB2312"/>
          <w:sz w:val="32"/>
          <w:szCs w:val="32"/>
        </w:rPr>
        <w:t>。</w:t>
      </w:r>
    </w:p>
    <w:p>
      <w:pPr>
        <w:adjustRightInd w:val="0"/>
        <w:snapToGrid w:val="0"/>
        <w:spacing w:line="584" w:lineRule="exact"/>
        <w:ind w:firstLine="643" w:firstLineChars="200"/>
        <w:rPr>
          <w:rFonts w:eastAsia="仿宋_GB2312"/>
          <w:sz w:val="32"/>
          <w:szCs w:val="32"/>
          <w:highlight w:val="yellow"/>
        </w:rPr>
      </w:pPr>
      <w:r>
        <w:rPr>
          <w:rFonts w:eastAsia="楷体_GB2312"/>
          <w:b/>
          <w:bCs/>
          <w:sz w:val="32"/>
          <w:szCs w:val="32"/>
        </w:rPr>
        <w:t>（三）公务接待费支出</w:t>
      </w:r>
      <w:r>
        <w:rPr>
          <w:rFonts w:hint="eastAsia" w:eastAsia="楷体_GB2312"/>
          <w:b/>
          <w:bCs/>
          <w:sz w:val="32"/>
          <w:szCs w:val="32"/>
          <w:lang w:val="en-US" w:eastAsia="zh-CN"/>
        </w:rPr>
        <w:t>0.0815</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年度公务接待共</w:t>
      </w:r>
      <w:r>
        <w:rPr>
          <w:rFonts w:hint="eastAsia" w:eastAsia="仿宋_GB2312"/>
          <w:sz w:val="32"/>
          <w:szCs w:val="32"/>
          <w:lang w:val="en-US" w:eastAsia="zh-CN"/>
        </w:rPr>
        <w:t>1</w:t>
      </w:r>
      <w:r>
        <w:rPr>
          <w:rFonts w:eastAsia="仿宋_GB2312"/>
          <w:sz w:val="32"/>
          <w:szCs w:val="32"/>
        </w:rPr>
        <w:t>批次、</w:t>
      </w:r>
      <w:r>
        <w:rPr>
          <w:rFonts w:hint="eastAsia" w:eastAsia="仿宋_GB2312"/>
          <w:sz w:val="32"/>
          <w:szCs w:val="32"/>
          <w:lang w:val="en-US" w:eastAsia="zh-CN"/>
        </w:rPr>
        <w:t>4</w:t>
      </w:r>
      <w:r>
        <w:rPr>
          <w:rFonts w:eastAsia="仿宋_GB2312"/>
          <w:sz w:val="32"/>
          <w:szCs w:val="32"/>
        </w:rPr>
        <w:t>人次。公务接待费支出</w:t>
      </w:r>
      <w:r>
        <w:rPr>
          <w:rFonts w:hint="eastAsia" w:eastAsia="仿宋_GB2312"/>
          <w:sz w:val="32"/>
          <w:szCs w:val="32"/>
        </w:rPr>
        <w:t>较</w:t>
      </w:r>
      <w:r>
        <w:rPr>
          <w:rFonts w:eastAsia="仿宋_GB2312"/>
          <w:sz w:val="32"/>
          <w:szCs w:val="32"/>
        </w:rPr>
        <w:t>年初预算</w:t>
      </w:r>
      <w:r>
        <w:rPr>
          <w:rFonts w:hint="eastAsia" w:eastAsia="仿宋_GB2312"/>
          <w:sz w:val="32"/>
          <w:szCs w:val="32"/>
          <w:lang w:eastAsia="zh-CN"/>
        </w:rPr>
        <w:t>减少</w:t>
      </w:r>
      <w:r>
        <w:rPr>
          <w:rFonts w:hint="eastAsia" w:eastAsia="仿宋_GB2312"/>
          <w:sz w:val="32"/>
          <w:szCs w:val="32"/>
          <w:lang w:val="en-US" w:eastAsia="zh-CN"/>
        </w:rPr>
        <w:t>0.1885</w:t>
      </w:r>
      <w:r>
        <w:rPr>
          <w:rFonts w:eastAsia="仿宋_GB2312"/>
          <w:sz w:val="32"/>
          <w:szCs w:val="32"/>
        </w:rPr>
        <w:t>；</w:t>
      </w:r>
      <w:r>
        <w:rPr>
          <w:rFonts w:hint="eastAsia" w:eastAsia="仿宋_GB2312"/>
          <w:sz w:val="32"/>
          <w:szCs w:val="32"/>
        </w:rPr>
        <w:t>较</w:t>
      </w:r>
      <w:r>
        <w:rPr>
          <w:rFonts w:eastAsia="仿宋_GB2312"/>
          <w:sz w:val="32"/>
          <w:szCs w:val="32"/>
        </w:rPr>
        <w:t>201</w:t>
      </w:r>
      <w:r>
        <w:rPr>
          <w:rFonts w:hint="eastAsia" w:eastAsia="仿宋_GB2312"/>
          <w:sz w:val="32"/>
          <w:szCs w:val="32"/>
        </w:rPr>
        <w:t>7</w:t>
      </w:r>
      <w:r>
        <w:rPr>
          <w:rFonts w:eastAsia="仿宋_GB2312"/>
          <w:sz w:val="32"/>
          <w:szCs w:val="32"/>
        </w:rPr>
        <w:t>年度决算</w:t>
      </w:r>
      <w:r>
        <w:rPr>
          <w:rFonts w:hint="eastAsia" w:eastAsia="仿宋_GB2312"/>
          <w:sz w:val="32"/>
          <w:szCs w:val="32"/>
          <w:lang w:eastAsia="zh-CN"/>
        </w:rPr>
        <w:t>增加</w:t>
      </w:r>
      <w:r>
        <w:rPr>
          <w:rFonts w:hint="eastAsia" w:eastAsia="仿宋_GB2312"/>
          <w:sz w:val="32"/>
          <w:szCs w:val="32"/>
          <w:lang w:val="en-US" w:eastAsia="zh-CN"/>
        </w:rPr>
        <w:t>0.0815万元，主要是</w:t>
      </w:r>
      <w:r>
        <w:rPr>
          <w:rFonts w:hint="eastAsia" w:ascii="仿宋_GB2312" w:hAnsi="仿宋" w:eastAsia="仿宋_GB2312"/>
          <w:sz w:val="32"/>
          <w:szCs w:val="32"/>
          <w:lang w:val="en-US" w:eastAsia="zh-CN"/>
        </w:rPr>
        <w:t>上级督导、检查接待增加</w:t>
      </w:r>
      <w:r>
        <w:rPr>
          <w:rFonts w:eastAsia="仿宋_GB2312"/>
          <w:sz w:val="32"/>
          <w:szCs w:val="32"/>
        </w:rPr>
        <w:t>。</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（一）预算绩效管理工作开展情况</w:t>
      </w:r>
    </w:p>
    <w:p>
      <w:pPr>
        <w:keepNext w:val="0"/>
        <w:keepLines w:val="0"/>
        <w:pageBreakBefore w:val="0"/>
        <w:kinsoku/>
        <w:wordWrap/>
        <w:overflowPunct/>
        <w:topLinePunct w:val="0"/>
        <w:bidi w:val="0"/>
        <w:snapToGrid/>
        <w:spacing w:line="560" w:lineRule="exact"/>
        <w:ind w:firstLine="640" w:firstLineChars="200"/>
        <w:textAlignment w:val="auto"/>
        <w:rPr>
          <w:rFonts w:ascii="仿宋" w:hAnsi="仿宋" w:eastAsia="仿宋"/>
          <w:sz w:val="32"/>
          <w:szCs w:val="32"/>
        </w:rPr>
      </w:pPr>
      <w:r>
        <w:rPr>
          <w:rFonts w:hint="eastAsia" w:ascii="仿宋_GB2312" w:hAnsi="仿宋" w:eastAsia="仿宋_GB2312"/>
          <w:sz w:val="32"/>
          <w:szCs w:val="32"/>
          <w:lang w:val="en-US" w:eastAsia="zh-CN"/>
        </w:rPr>
        <w:t>2018年度大厂回族自治县房产管理局以绩效目标实现为导向，进一步加强制度建设，提升自评质量，预算绩效管理取得新成效。</w:t>
      </w:r>
      <w:r>
        <w:rPr>
          <w:rFonts w:hint="eastAsia" w:ascii="仿宋" w:hAnsi="仿宋" w:eastAsia="仿宋"/>
          <w:sz w:val="32"/>
          <w:szCs w:val="32"/>
        </w:rPr>
        <w:t>具体开展情况如下：</w:t>
      </w:r>
    </w:p>
    <w:p>
      <w:pPr>
        <w:autoSpaceDE w:val="0"/>
        <w:autoSpaceDN w:val="0"/>
        <w:adjustRightInd w:val="0"/>
        <w:ind w:left="198" w:firstLine="643" w:firstLineChars="200"/>
        <w:jc w:val="left"/>
        <w:rPr>
          <w:rFonts w:ascii="楷体" w:hAnsi="楷体" w:eastAsia="楷体"/>
          <w:b/>
          <w:sz w:val="32"/>
          <w:szCs w:val="32"/>
        </w:rPr>
      </w:pPr>
      <w:r>
        <w:rPr>
          <w:rFonts w:hint="eastAsia" w:ascii="楷体" w:hAnsi="楷体" w:eastAsia="楷体"/>
          <w:b/>
          <w:sz w:val="32"/>
          <w:szCs w:val="32"/>
          <w:lang w:val="en-US" w:eastAsia="zh-CN"/>
        </w:rPr>
        <w:t>1.</w:t>
      </w:r>
      <w:r>
        <w:rPr>
          <w:rFonts w:hint="eastAsia" w:ascii="楷体" w:hAnsi="楷体" w:eastAsia="楷体"/>
          <w:b/>
          <w:sz w:val="32"/>
          <w:szCs w:val="32"/>
        </w:rPr>
        <w:t>增强绩效意，提高资金使用效益</w:t>
      </w:r>
    </w:p>
    <w:p>
      <w:pPr>
        <w:autoSpaceDE w:val="0"/>
        <w:autoSpaceDN w:val="0"/>
        <w:adjustRightInd w:val="0"/>
        <w:ind w:left="198" w:firstLine="640" w:firstLineChars="200"/>
        <w:jc w:val="left"/>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8年度我单位继续认真学习各类相关文件精神，深刻认识到财政支出绩效评价工作的重要性，把绩效评价工作列入年度工作计划和部门目标责任制考核的内容，并加大对绩效评价工作重要性和必要性的宣传力度，提高项目资金使用的绩效意识。一是及时宣传和公布财政有关政策文件、工作制度、信息动态、学习资料等，扩大绩效评价工作的影响；二是加强单位内部的沟通，推动和加强绩效评价工作的有效开展；三是早作准备，在年度预算编制时就按照绩效考评的规范，抓好组织管理，做好年度计划；四是积极参加财政部门的绩效评价培训，学习、掌握各项评价指标记分操作等。</w:t>
      </w:r>
    </w:p>
    <w:p>
      <w:pPr>
        <w:autoSpaceDE w:val="0"/>
        <w:autoSpaceDN w:val="0"/>
        <w:adjustRightInd w:val="0"/>
        <w:ind w:left="198" w:firstLine="643" w:firstLineChars="200"/>
        <w:jc w:val="left"/>
        <w:rPr>
          <w:rFonts w:ascii="楷体" w:hAnsi="楷体" w:eastAsia="楷体"/>
          <w:b/>
          <w:sz w:val="32"/>
          <w:szCs w:val="32"/>
        </w:rPr>
      </w:pPr>
      <w:r>
        <w:rPr>
          <w:rFonts w:hint="eastAsia" w:ascii="楷体" w:hAnsi="楷体" w:eastAsia="楷体"/>
          <w:b/>
          <w:sz w:val="32"/>
          <w:szCs w:val="32"/>
          <w:lang w:val="en-US" w:eastAsia="zh-CN"/>
        </w:rPr>
        <w:t>2.</w:t>
      </w:r>
      <w:r>
        <w:rPr>
          <w:rFonts w:hint="eastAsia" w:ascii="楷体" w:hAnsi="楷体" w:eastAsia="楷体"/>
          <w:b/>
          <w:sz w:val="32"/>
          <w:szCs w:val="32"/>
        </w:rPr>
        <w:t>健全绩效评价工作机构、完善评价工作机制</w:t>
      </w:r>
    </w:p>
    <w:p>
      <w:pPr>
        <w:autoSpaceDE w:val="0"/>
        <w:autoSpaceDN w:val="0"/>
        <w:adjustRightInd w:val="0"/>
        <w:ind w:left="198" w:firstLine="640" w:firstLineChars="200"/>
        <w:jc w:val="left"/>
        <w:rPr>
          <w:rFonts w:ascii="仿宋" w:hAnsi="仿宋" w:eastAsia="仿宋"/>
          <w:sz w:val="32"/>
          <w:szCs w:val="32"/>
        </w:rPr>
      </w:pPr>
      <w:r>
        <w:rPr>
          <w:rFonts w:hint="eastAsia" w:ascii="仿宋" w:hAnsi="仿宋" w:eastAsia="仿宋"/>
          <w:sz w:val="32"/>
          <w:szCs w:val="32"/>
        </w:rPr>
        <w:t>进一步理顺财务管理与财政部门、项目单位之间的关系，明确工作职责，完善工作制度，确保财政支出绩效评价的各个环节协调运转。建立领导小组，明确分管领导和责任处室，配合财政明确绩效评价联络员，与财政业务处室人员积极联络。并将财政支出绩效评价工作列入年度工作划和工作目标考核，确保绩效评价工作扎实、有效、全面推进。</w:t>
      </w:r>
    </w:p>
    <w:p>
      <w:pPr>
        <w:autoSpaceDE w:val="0"/>
        <w:autoSpaceDN w:val="0"/>
        <w:adjustRightInd w:val="0"/>
        <w:ind w:left="198" w:firstLine="643" w:firstLineChars="200"/>
        <w:jc w:val="left"/>
        <w:rPr>
          <w:rFonts w:ascii="楷体" w:hAnsi="楷体" w:eastAsia="楷体"/>
          <w:b/>
          <w:sz w:val="32"/>
          <w:szCs w:val="32"/>
        </w:rPr>
      </w:pPr>
      <w:r>
        <w:rPr>
          <w:rFonts w:hint="eastAsia" w:ascii="楷体" w:hAnsi="楷体" w:eastAsia="楷体"/>
          <w:b/>
          <w:sz w:val="32"/>
          <w:szCs w:val="32"/>
          <w:lang w:val="en-US" w:eastAsia="zh-CN"/>
        </w:rPr>
        <w:t>3.</w:t>
      </w:r>
      <w:r>
        <w:rPr>
          <w:rFonts w:hint="eastAsia" w:ascii="楷体" w:hAnsi="楷体" w:eastAsia="楷体"/>
          <w:b/>
          <w:sz w:val="32"/>
          <w:szCs w:val="32"/>
        </w:rPr>
        <w:t>明确重点，做好绩效自评</w:t>
      </w:r>
    </w:p>
    <w:p>
      <w:pPr>
        <w:autoSpaceDE w:val="0"/>
        <w:autoSpaceDN w:val="0"/>
        <w:snapToGrid w:val="0"/>
        <w:spacing w:line="540" w:lineRule="exact"/>
        <w:ind w:firstLine="640" w:firstLineChars="200"/>
        <w:rPr>
          <w:rFonts w:ascii="仿宋" w:hAnsi="仿宋" w:eastAsia="仿宋"/>
          <w:sz w:val="32"/>
          <w:szCs w:val="32"/>
        </w:rPr>
      </w:pPr>
      <w:r>
        <w:rPr>
          <w:rFonts w:hint="eastAsia" w:ascii="仿宋" w:hAnsi="仿宋" w:eastAsia="仿宋"/>
          <w:sz w:val="32"/>
          <w:szCs w:val="32"/>
        </w:rPr>
        <w:t>财政支出绩效评价首先要减少资金使用管理中的损失浪费现象，其次要达到资金的合理、优化配给。我单位先行制定有关自评工作方案，落实专门人员，并将项目的执行情况、预期绩效完成情况、资金配置和使用等方面作出绩效报告。通过绩效自评，分析了项目实施取得的绩效，查找了项目实施中存在的问题，为下一步更好的实施项目打下了坚实的基础。</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（二）项目绩效自评结果。</w:t>
      </w:r>
    </w:p>
    <w:p>
      <w:pPr>
        <w:spacing w:line="600" w:lineRule="exact"/>
        <w:ind w:firstLine="643" w:firstLineChars="200"/>
        <w:rPr>
          <w:rFonts w:hint="eastAsia" w:ascii="楷体" w:hAnsi="楷体" w:eastAsia="楷体" w:cs="Times New Roman"/>
          <w:b/>
          <w:sz w:val="32"/>
          <w:szCs w:val="32"/>
        </w:rPr>
      </w:pPr>
      <w:r>
        <w:rPr>
          <w:rFonts w:hint="eastAsia" w:ascii="仿宋" w:hAnsi="仿宋" w:eastAsia="仿宋" w:cs="宋体"/>
          <w:b/>
          <w:bCs/>
          <w:sz w:val="32"/>
          <w:szCs w:val="32"/>
        </w:rPr>
        <w:t>1</w:t>
      </w:r>
      <w:r>
        <w:rPr>
          <w:rFonts w:hint="eastAsia" w:ascii="楷体" w:hAnsi="楷体" w:eastAsia="楷体" w:cs="Times New Roman"/>
          <w:b/>
          <w:sz w:val="32"/>
          <w:szCs w:val="32"/>
        </w:rPr>
        <w:t>、项目</w:t>
      </w:r>
      <w:r>
        <w:rPr>
          <w:rFonts w:hint="eastAsia" w:ascii="楷体" w:hAnsi="楷体" w:eastAsia="楷体" w:cs="Times New Roman"/>
          <w:b/>
          <w:sz w:val="32"/>
          <w:szCs w:val="32"/>
          <w:lang w:eastAsia="zh-CN"/>
        </w:rPr>
        <w:t>概</w:t>
      </w:r>
      <w:r>
        <w:rPr>
          <w:rFonts w:hint="eastAsia" w:ascii="楷体" w:hAnsi="楷体" w:eastAsia="楷体" w:cs="Times New Roman"/>
          <w:b/>
          <w:sz w:val="32"/>
          <w:szCs w:val="32"/>
        </w:rPr>
        <w:t>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（1）项目基本情况:</w:t>
      </w:r>
      <w:r>
        <w:rPr>
          <w:rFonts w:hint="eastAsia" w:ascii="仿宋_GB2312" w:hAnsi="仿宋" w:eastAsia="仿宋_GB2312"/>
          <w:sz w:val="32"/>
          <w:szCs w:val="32"/>
          <w:lang w:val="en-US" w:eastAsia="zh-CN"/>
        </w:rPr>
        <w:t>2018年，我县通过全力推进保障性安居工程建设，对于改善民生、促进社会和谐稳定具有重要意义。一方面消化了相当部分因住房问题引发的不稳定因素，有力地促进了我县和谐社会的构建，发挥了良好的社会效益。另一方面对扩大住房的有效需求、拉动内需和启动经济新的增长点启到了关键作用。此外， 避免公共住房的闲置，满足我县住房困难家庭刚性需求，又防止因住房供应紧张而造成住房价格上涨过快。</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2</w:t>
      </w:r>
      <w:r>
        <w:rPr>
          <w:rFonts w:hint="eastAsia" w:ascii="仿宋" w:hAnsi="仿宋" w:eastAsia="仿宋" w:cs="仿宋"/>
          <w:sz w:val="32"/>
          <w:szCs w:val="32"/>
        </w:rPr>
        <w:t>）项目政策依据：项目符合政府和本部门工作实际和预算安排，符合中央、省、市、县政府有关政策。</w:t>
      </w:r>
    </w:p>
    <w:p>
      <w:pPr>
        <w:spacing w:line="600" w:lineRule="exact"/>
        <w:ind w:firstLine="643" w:firstLineChars="200"/>
        <w:rPr>
          <w:rFonts w:ascii="仿宋" w:hAnsi="仿宋" w:eastAsia="仿宋" w:cs="宋体"/>
          <w:sz w:val="32"/>
          <w:szCs w:val="32"/>
        </w:rPr>
      </w:pPr>
      <w:r>
        <w:rPr>
          <w:rFonts w:hint="eastAsia" w:ascii="仿宋" w:hAnsi="仿宋" w:eastAsia="仿宋" w:cs="宋体"/>
          <w:b/>
          <w:bCs/>
          <w:sz w:val="32"/>
          <w:szCs w:val="32"/>
        </w:rPr>
        <w:t>2、项目绩效目标和绩效指标设定情况</w:t>
      </w:r>
    </w:p>
    <w:p>
      <w:pPr>
        <w:widowControl/>
        <w:shd w:val="clear" w:color="auto" w:fill="FFFFFF"/>
        <w:ind w:firstLine="640"/>
        <w:jc w:val="left"/>
        <w:rPr>
          <w:rFonts w:ascii="仿宋" w:hAnsi="仿宋" w:eastAsia="仿宋" w:cs="仿宋"/>
          <w:kern w:val="0"/>
          <w:sz w:val="32"/>
          <w:szCs w:val="32"/>
        </w:rPr>
      </w:pPr>
      <w:r>
        <w:rPr>
          <w:rFonts w:hint="eastAsia" w:ascii="仿宋" w:hAnsi="仿宋" w:eastAsia="仿宋" w:cs="仿宋"/>
          <w:sz w:val="32"/>
          <w:szCs w:val="32"/>
        </w:rPr>
        <w:t>该项目所有工作全部按时完成。项目的年度绩效目标达到了预期的效果，保证</w:t>
      </w:r>
      <w:r>
        <w:rPr>
          <w:rFonts w:hint="eastAsia" w:ascii="仿宋" w:hAnsi="仿宋" w:eastAsia="仿宋" w:cs="仿宋"/>
          <w:sz w:val="32"/>
          <w:szCs w:val="32"/>
          <w:lang w:eastAsia="zh-CN"/>
        </w:rPr>
        <w:t>保障性住房专项资金</w:t>
      </w:r>
      <w:r>
        <w:rPr>
          <w:rFonts w:hint="eastAsia" w:ascii="仿宋" w:hAnsi="仿宋" w:eastAsia="仿宋" w:cs="仿宋"/>
          <w:sz w:val="32"/>
          <w:szCs w:val="32"/>
        </w:rPr>
        <w:t>账账相符、账实相符、质量良好、储存安全。</w:t>
      </w:r>
      <w:r>
        <w:rPr>
          <w:rFonts w:hint="eastAsia" w:ascii="仿宋" w:hAnsi="仿宋" w:eastAsia="仿宋" w:cs="仿宋"/>
          <w:kern w:val="0"/>
          <w:sz w:val="32"/>
          <w:szCs w:val="32"/>
        </w:rPr>
        <w:t>并按要求及时上报，各项指标顺利通过各级审核评估，数据质量稳步提升。</w:t>
      </w:r>
    </w:p>
    <w:p>
      <w:pPr>
        <w:spacing w:line="600" w:lineRule="exact"/>
        <w:ind w:firstLine="643" w:firstLineChars="200"/>
        <w:rPr>
          <w:rFonts w:ascii="仿宋" w:hAnsi="仿宋" w:eastAsia="仿宋" w:cs="宋体"/>
          <w:b/>
          <w:bCs/>
          <w:sz w:val="32"/>
          <w:szCs w:val="32"/>
        </w:rPr>
      </w:pPr>
      <w:r>
        <w:rPr>
          <w:rFonts w:hint="eastAsia" w:ascii="仿宋" w:hAnsi="仿宋" w:eastAsia="仿宋" w:cs="宋体"/>
          <w:b/>
          <w:bCs/>
          <w:sz w:val="32"/>
          <w:szCs w:val="32"/>
        </w:rPr>
        <w:t>3、</w:t>
      </w:r>
      <w:r>
        <w:rPr>
          <w:rFonts w:ascii="仿宋" w:hAnsi="仿宋" w:eastAsia="仿宋" w:cs="宋体"/>
          <w:b/>
          <w:bCs/>
          <w:sz w:val="32"/>
          <w:szCs w:val="32"/>
        </w:rPr>
        <w:t>项目实施情况分析</w:t>
      </w:r>
    </w:p>
    <w:p>
      <w:pPr>
        <w:widowControl/>
        <w:ind w:firstLine="640" w:firstLineChars="200"/>
        <w:jc w:val="left"/>
        <w:rPr>
          <w:rFonts w:ascii="仿宋" w:hAnsi="仿宋" w:eastAsia="仿宋" w:cs="仿宋"/>
          <w:sz w:val="32"/>
          <w:szCs w:val="32"/>
        </w:rPr>
      </w:pPr>
      <w:r>
        <w:rPr>
          <w:rFonts w:ascii="仿宋" w:hAnsi="仿宋" w:eastAsia="仿宋" w:cs="仿宋"/>
          <w:sz w:val="32"/>
          <w:szCs w:val="32"/>
        </w:rPr>
        <w:t>项目资金管理情况</w:t>
      </w:r>
    </w:p>
    <w:p>
      <w:pPr>
        <w:widowControl/>
        <w:shd w:val="clear" w:color="auto" w:fill="FFFFFF"/>
        <w:ind w:firstLine="640"/>
        <w:jc w:val="left"/>
        <w:rPr>
          <w:rFonts w:ascii="仿宋" w:hAnsi="仿宋" w:eastAsia="仿宋" w:cs="仿宋"/>
          <w:sz w:val="32"/>
          <w:szCs w:val="32"/>
        </w:rPr>
      </w:pPr>
      <w:r>
        <w:rPr>
          <w:rFonts w:ascii="仿宋" w:hAnsi="仿宋" w:eastAsia="仿宋" w:cs="仿宋"/>
          <w:sz w:val="32"/>
          <w:szCs w:val="32"/>
        </w:rPr>
        <w:t>我局全面推行项目资金审核制，定期、有计划的对项目实施过程中的前期准备、申报审批、实施管理和验收管护等各个环节实行实地检查、互查互审、保证项目资金安全运行和高效使用。加强对项目资金的管理和监督工作，项目资金做到专款专用，不得挪作它用，凡发现有虚报、骗报、挪用项目资金行为的，一经查实将收回所拨资金，并对相关人员给予责任追究。</w:t>
      </w:r>
    </w:p>
    <w:p>
      <w:pPr>
        <w:spacing w:line="600" w:lineRule="exact"/>
        <w:ind w:firstLine="803" w:firstLineChars="250"/>
        <w:rPr>
          <w:rFonts w:ascii="仿宋" w:hAnsi="仿宋" w:eastAsia="仿宋" w:cs="宋体"/>
          <w:b/>
          <w:bCs/>
          <w:sz w:val="32"/>
          <w:szCs w:val="32"/>
        </w:rPr>
      </w:pPr>
      <w:r>
        <w:rPr>
          <w:rFonts w:hint="eastAsia" w:ascii="仿宋" w:hAnsi="仿宋" w:eastAsia="仿宋" w:cs="宋体"/>
          <w:b/>
          <w:bCs/>
          <w:sz w:val="32"/>
          <w:szCs w:val="32"/>
        </w:rPr>
        <w:t>4、</w:t>
      </w:r>
      <w:r>
        <w:rPr>
          <w:rFonts w:ascii="仿宋" w:hAnsi="仿宋" w:eastAsia="仿宋" w:cs="宋体"/>
          <w:b/>
          <w:bCs/>
          <w:sz w:val="32"/>
          <w:szCs w:val="32"/>
        </w:rPr>
        <w:t>项目支出绩效分析</w:t>
      </w:r>
    </w:p>
    <w:p>
      <w:pPr>
        <w:pStyle w:val="11"/>
        <w:shd w:val="clear" w:color="auto" w:fill="FFFFFF"/>
        <w:spacing w:before="0" w:beforeAutospacing="0" w:after="0" w:afterAutospacing="0"/>
        <w:ind w:firstLine="697" w:firstLineChars="218"/>
        <w:rPr>
          <w:rFonts w:ascii="仿宋" w:hAnsi="仿宋" w:eastAsia="仿宋" w:cs="仿宋"/>
          <w:kern w:val="2"/>
          <w:sz w:val="32"/>
          <w:szCs w:val="32"/>
        </w:rPr>
      </w:pPr>
      <w:r>
        <w:rPr>
          <w:rFonts w:ascii="仿宋" w:hAnsi="仿宋" w:eastAsia="仿宋" w:cs="仿宋"/>
          <w:kern w:val="2"/>
          <w:sz w:val="32"/>
          <w:szCs w:val="32"/>
        </w:rPr>
        <w:t>我局201</w:t>
      </w:r>
      <w:r>
        <w:rPr>
          <w:rFonts w:hint="eastAsia" w:ascii="仿宋" w:hAnsi="仿宋" w:eastAsia="仿宋" w:cs="仿宋"/>
          <w:kern w:val="2"/>
          <w:sz w:val="32"/>
          <w:szCs w:val="32"/>
        </w:rPr>
        <w:t>8</w:t>
      </w:r>
      <w:r>
        <w:rPr>
          <w:rFonts w:ascii="仿宋" w:hAnsi="仿宋" w:eastAsia="仿宋" w:cs="仿宋"/>
          <w:kern w:val="2"/>
          <w:sz w:val="32"/>
          <w:szCs w:val="32"/>
        </w:rPr>
        <w:t>年</w:t>
      </w:r>
      <w:r>
        <w:rPr>
          <w:rFonts w:hint="eastAsia" w:ascii="仿宋" w:hAnsi="仿宋" w:eastAsia="仿宋" w:cs="仿宋"/>
          <w:kern w:val="2"/>
          <w:sz w:val="32"/>
          <w:szCs w:val="32"/>
          <w:lang w:eastAsia="zh-CN"/>
        </w:rPr>
        <w:t>保障性安居工程</w:t>
      </w:r>
      <w:r>
        <w:rPr>
          <w:rFonts w:ascii="仿宋" w:hAnsi="仿宋" w:eastAsia="仿宋" w:cs="仿宋"/>
          <w:kern w:val="2"/>
          <w:sz w:val="32"/>
          <w:szCs w:val="32"/>
        </w:rPr>
        <w:t>项目较好的完成了该项目资金预算编制时提出的绩效目标，项目的实施效果较佳，具体体现在：</w:t>
      </w:r>
    </w:p>
    <w:p>
      <w:pPr>
        <w:pStyle w:val="11"/>
        <w:shd w:val="clear" w:color="auto" w:fill="FFFFFF"/>
        <w:spacing w:before="0" w:beforeAutospacing="0" w:after="0" w:afterAutospacing="0"/>
        <w:ind w:firstLine="480" w:firstLineChars="150"/>
        <w:rPr>
          <w:rFonts w:ascii="仿宋" w:hAnsi="仿宋" w:eastAsia="仿宋" w:cs="仿宋"/>
          <w:kern w:val="2"/>
          <w:sz w:val="32"/>
          <w:szCs w:val="32"/>
        </w:rPr>
      </w:pPr>
      <w:r>
        <w:rPr>
          <w:rFonts w:hint="eastAsia" w:ascii="仿宋" w:hAnsi="仿宋" w:eastAsia="仿宋" w:cs="仿宋"/>
          <w:kern w:val="2"/>
          <w:sz w:val="32"/>
          <w:szCs w:val="32"/>
        </w:rPr>
        <w:t>（</w:t>
      </w:r>
      <w:r>
        <w:rPr>
          <w:rFonts w:hint="eastAsia" w:ascii="仿宋" w:hAnsi="仿宋" w:eastAsia="仿宋" w:cs="仿宋"/>
          <w:kern w:val="2"/>
          <w:sz w:val="32"/>
          <w:szCs w:val="32"/>
          <w:lang w:val="en-US" w:eastAsia="zh-CN"/>
        </w:rPr>
        <w:t>1</w:t>
      </w:r>
      <w:r>
        <w:rPr>
          <w:rFonts w:hint="eastAsia" w:ascii="仿宋" w:hAnsi="仿宋" w:eastAsia="仿宋" w:cs="仿宋"/>
          <w:kern w:val="2"/>
          <w:sz w:val="32"/>
          <w:szCs w:val="32"/>
        </w:rPr>
        <w:t>）</w:t>
      </w:r>
      <w:r>
        <w:rPr>
          <w:rFonts w:ascii="仿宋" w:hAnsi="仿宋" w:eastAsia="仿宋" w:cs="仿宋"/>
          <w:kern w:val="2"/>
          <w:sz w:val="32"/>
          <w:szCs w:val="32"/>
        </w:rPr>
        <w:t>项目的有效性</w:t>
      </w:r>
    </w:p>
    <w:p>
      <w:pPr>
        <w:pStyle w:val="11"/>
        <w:shd w:val="clear" w:color="auto" w:fill="FFFFFF"/>
        <w:spacing w:before="0" w:beforeAutospacing="0" w:after="0" w:afterAutospacing="0"/>
        <w:ind w:firstLine="640" w:firstLineChars="200"/>
        <w:rPr>
          <w:rFonts w:ascii="仿宋" w:hAnsi="仿宋" w:eastAsia="仿宋" w:cs="仿宋"/>
          <w:kern w:val="2"/>
          <w:sz w:val="32"/>
          <w:szCs w:val="32"/>
        </w:rPr>
      </w:pPr>
      <w:r>
        <w:rPr>
          <w:rFonts w:ascii="仿宋" w:hAnsi="仿宋" w:eastAsia="仿宋" w:cs="仿宋"/>
          <w:kern w:val="2"/>
          <w:sz w:val="32"/>
          <w:szCs w:val="32"/>
        </w:rPr>
        <w:t>在调整任务多、管理规模大、监管任务重的201</w:t>
      </w:r>
      <w:r>
        <w:rPr>
          <w:rFonts w:hint="eastAsia" w:ascii="仿宋" w:hAnsi="仿宋" w:eastAsia="仿宋" w:cs="仿宋"/>
          <w:kern w:val="2"/>
          <w:sz w:val="32"/>
          <w:szCs w:val="32"/>
        </w:rPr>
        <w:t>8</w:t>
      </w:r>
      <w:r>
        <w:rPr>
          <w:rFonts w:ascii="仿宋" w:hAnsi="仿宋" w:eastAsia="仿宋" w:cs="仿宋"/>
          <w:kern w:val="2"/>
          <w:sz w:val="32"/>
          <w:szCs w:val="32"/>
        </w:rPr>
        <w:t>年，该项目的实施促使</w:t>
      </w:r>
      <w:r>
        <w:rPr>
          <w:rFonts w:hint="eastAsia" w:ascii="仿宋" w:hAnsi="仿宋" w:eastAsia="仿宋" w:cs="仿宋"/>
          <w:kern w:val="2"/>
          <w:sz w:val="32"/>
          <w:szCs w:val="32"/>
        </w:rPr>
        <w:t>大厂回族自治县粮食局直属库</w:t>
      </w:r>
      <w:r>
        <w:rPr>
          <w:rFonts w:ascii="仿宋" w:hAnsi="仿宋" w:eastAsia="仿宋" w:cs="仿宋"/>
          <w:kern w:val="2"/>
          <w:sz w:val="32"/>
          <w:szCs w:val="32"/>
        </w:rPr>
        <w:t>储备粮油工作全面完成各项宏观调控任务，在高效服务宏观调控的基础上，储备粮工作实现了社会效益与经济效益的同步提高，相互促进。</w:t>
      </w:r>
    </w:p>
    <w:p>
      <w:pPr>
        <w:pStyle w:val="11"/>
        <w:shd w:val="clear" w:color="auto" w:fill="FFFFFF"/>
        <w:spacing w:before="0" w:beforeAutospacing="0" w:after="0" w:afterAutospacing="0"/>
        <w:ind w:firstLine="480" w:firstLineChars="150"/>
        <w:rPr>
          <w:rFonts w:ascii="仿宋" w:hAnsi="仿宋" w:eastAsia="仿宋" w:cs="仿宋"/>
          <w:kern w:val="2"/>
          <w:sz w:val="32"/>
          <w:szCs w:val="32"/>
        </w:rPr>
      </w:pPr>
      <w:r>
        <w:rPr>
          <w:rFonts w:hint="eastAsia" w:ascii="仿宋" w:hAnsi="仿宋" w:eastAsia="仿宋" w:cs="仿宋"/>
          <w:kern w:val="2"/>
          <w:sz w:val="32"/>
          <w:szCs w:val="32"/>
        </w:rPr>
        <w:t>（</w:t>
      </w:r>
      <w:r>
        <w:rPr>
          <w:rFonts w:hint="eastAsia" w:ascii="仿宋" w:hAnsi="仿宋" w:eastAsia="仿宋" w:cs="仿宋"/>
          <w:kern w:val="2"/>
          <w:sz w:val="32"/>
          <w:szCs w:val="32"/>
          <w:lang w:val="en-US" w:eastAsia="zh-CN"/>
        </w:rPr>
        <w:t>2</w:t>
      </w:r>
      <w:r>
        <w:rPr>
          <w:rFonts w:hint="eastAsia" w:ascii="仿宋" w:hAnsi="仿宋" w:eastAsia="仿宋" w:cs="仿宋"/>
          <w:kern w:val="2"/>
          <w:sz w:val="32"/>
          <w:szCs w:val="32"/>
        </w:rPr>
        <w:t>）</w:t>
      </w:r>
      <w:r>
        <w:rPr>
          <w:rFonts w:ascii="仿宋" w:hAnsi="仿宋" w:eastAsia="仿宋" w:cs="仿宋"/>
          <w:kern w:val="2"/>
          <w:sz w:val="32"/>
          <w:szCs w:val="32"/>
        </w:rPr>
        <w:t>项目的可持续性</w:t>
      </w:r>
    </w:p>
    <w:p>
      <w:pPr>
        <w:pStyle w:val="11"/>
        <w:shd w:val="clear" w:color="auto" w:fill="FFFFFF"/>
        <w:spacing w:before="0" w:beforeAutospacing="0" w:after="0" w:afterAutospacing="0"/>
        <w:ind w:firstLine="540"/>
        <w:rPr>
          <w:rFonts w:ascii="仿宋" w:hAnsi="仿宋" w:eastAsia="仿宋" w:cs="仿宋"/>
          <w:kern w:val="2"/>
          <w:sz w:val="32"/>
          <w:szCs w:val="32"/>
        </w:rPr>
      </w:pPr>
      <w:r>
        <w:rPr>
          <w:rFonts w:ascii="仿宋" w:hAnsi="仿宋" w:eastAsia="仿宋" w:cs="仿宋"/>
          <w:kern w:val="2"/>
          <w:sz w:val="32"/>
          <w:szCs w:val="32"/>
        </w:rPr>
        <w:t>为确保项目实施后实现可持续发展，我县每年合理安排</w:t>
      </w:r>
      <w:r>
        <w:rPr>
          <w:rFonts w:hint="eastAsia" w:ascii="仿宋" w:hAnsi="仿宋" w:eastAsia="仿宋" w:cs="仿宋"/>
          <w:kern w:val="2"/>
          <w:sz w:val="32"/>
          <w:szCs w:val="32"/>
          <w:lang w:eastAsia="zh-CN"/>
        </w:rPr>
        <w:t>保障性住房</w:t>
      </w:r>
      <w:r>
        <w:rPr>
          <w:rFonts w:ascii="仿宋" w:hAnsi="仿宋" w:eastAsia="仿宋" w:cs="仿宋"/>
          <w:kern w:val="2"/>
          <w:sz w:val="32"/>
          <w:szCs w:val="32"/>
        </w:rPr>
        <w:t>专项资金，为项目可持续发展提供政策和资金保障。</w:t>
      </w:r>
    </w:p>
    <w:p>
      <w:pPr>
        <w:adjustRightInd w:val="0"/>
        <w:snapToGrid w:val="0"/>
        <w:spacing w:after="0" w:line="580" w:lineRule="exact"/>
        <w:ind w:firstLine="480" w:firstLineChars="150"/>
        <w:rPr>
          <w:rFonts w:ascii="仿宋_GB2312" w:eastAsia="仿宋_GB2312" w:cs="DengXian-Regular"/>
          <w:sz w:val="32"/>
          <w:szCs w:val="32"/>
        </w:rPr>
      </w:pPr>
      <w:r>
        <w:rPr>
          <w:rFonts w:hint="eastAsia" w:ascii="仿宋_GB2312" w:eastAsia="仿宋_GB2312" w:cs="DengXian-Regular"/>
          <w:sz w:val="32"/>
          <w:szCs w:val="32"/>
        </w:rPr>
        <w:t>（三）重点项目绩效评价结果。</w:t>
      </w:r>
    </w:p>
    <w:p>
      <w:pPr>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（1）项目自评开展情况</w:t>
      </w:r>
    </w:p>
    <w:p>
      <w:pPr>
        <w:widowControl/>
        <w:tabs>
          <w:tab w:val="left" w:pos="878"/>
        </w:tabs>
        <w:wordWrap w:val="0"/>
        <w:spacing w:line="600" w:lineRule="exact"/>
        <w:ind w:firstLine="640" w:firstLineChars="200"/>
        <w:jc w:val="left"/>
        <w:rPr>
          <w:rFonts w:ascii="仿宋" w:hAnsi="仿宋" w:eastAsia="仿宋" w:cs="仿宋"/>
          <w:sz w:val="32"/>
          <w:szCs w:val="32"/>
        </w:rPr>
      </w:pPr>
      <w:r>
        <w:rPr>
          <w:rFonts w:hint="eastAsia" w:ascii="仿宋" w:hAnsi="仿宋" w:eastAsia="仿宋" w:cs="仿宋"/>
          <w:kern w:val="0"/>
          <w:sz w:val="32"/>
          <w:szCs w:val="32"/>
        </w:rPr>
        <w:t>项目决策：本项目决策依据符合年度工作计划，根据需要制定中长期实施规划；决策符合程序，并履行相应手续；资金分配因素全面合理，资金使用合理合规。</w:t>
      </w:r>
    </w:p>
    <w:p>
      <w:pPr>
        <w:widowControl/>
        <w:tabs>
          <w:tab w:val="left" w:pos="878"/>
        </w:tabs>
        <w:wordWrap w:val="0"/>
        <w:spacing w:line="600" w:lineRule="exact"/>
        <w:ind w:firstLine="640" w:firstLineChars="200"/>
        <w:jc w:val="left"/>
        <w:rPr>
          <w:rFonts w:ascii="仿宋" w:hAnsi="仿宋" w:eastAsia="仿宋" w:cs="仿宋"/>
          <w:sz w:val="32"/>
          <w:szCs w:val="32"/>
        </w:rPr>
      </w:pPr>
      <w:r>
        <w:rPr>
          <w:rFonts w:hint="eastAsia" w:ascii="仿宋" w:hAnsi="仿宋" w:eastAsia="仿宋" w:cs="仿宋"/>
          <w:kern w:val="0"/>
          <w:sz w:val="32"/>
          <w:szCs w:val="32"/>
        </w:rPr>
        <w:t>项目管理：本项目管理制度健全，分工实施明确，管理资金到位，资金使用合理合规，不存在截留、挤占、挪用及超标准开支的情况，资金支出制度健全，会计核算规范。</w:t>
      </w:r>
    </w:p>
    <w:p>
      <w:pPr>
        <w:widowControl/>
        <w:tabs>
          <w:tab w:val="left" w:pos="878"/>
        </w:tabs>
        <w:wordWrap w:val="0"/>
        <w:spacing w:line="600" w:lineRule="exact"/>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项目绩效：本项目无论从产出数量、产出质量、产出实效、产出成本上都达到绩效目标。从经济效益、社会效益、环境效益、影响效益、受众满意上都达到最佳效果。</w:t>
      </w:r>
    </w:p>
    <w:p>
      <w:pPr>
        <w:widowControl/>
        <w:tabs>
          <w:tab w:val="left" w:pos="878"/>
        </w:tabs>
        <w:wordWrap w:val="0"/>
        <w:spacing w:line="60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（2）评价结果</w:t>
      </w:r>
    </w:p>
    <w:p>
      <w:pPr>
        <w:pStyle w:val="11"/>
        <w:spacing w:beforeAutospacing="0" w:afterAutospacing="0" w:line="600" w:lineRule="exact"/>
        <w:ind w:firstLine="560"/>
        <w:rPr>
          <w:rFonts w:ascii="仿宋" w:hAnsi="仿宋" w:eastAsia="仿宋" w:cs="仿宋"/>
          <w:sz w:val="32"/>
          <w:szCs w:val="32"/>
        </w:rPr>
      </w:pPr>
      <w:r>
        <w:rPr>
          <w:rFonts w:hint="eastAsia" w:ascii="仿宋" w:hAnsi="仿宋" w:eastAsia="仿宋" w:cs="仿宋"/>
          <w:sz w:val="32"/>
          <w:szCs w:val="32"/>
        </w:rPr>
        <w:t>2018年</w:t>
      </w:r>
      <w:r>
        <w:rPr>
          <w:rFonts w:hint="eastAsia" w:ascii="仿宋" w:hAnsi="仿宋" w:eastAsia="仿宋" w:cs="仿宋"/>
          <w:sz w:val="32"/>
          <w:szCs w:val="32"/>
          <w:lang w:eastAsia="zh-CN"/>
        </w:rPr>
        <w:t>保障性安居工程</w:t>
      </w:r>
      <w:r>
        <w:rPr>
          <w:rFonts w:hint="eastAsia" w:ascii="仿宋" w:hAnsi="仿宋" w:eastAsia="仿宋" w:cs="仿宋"/>
          <w:sz w:val="32"/>
          <w:szCs w:val="32"/>
        </w:rPr>
        <w:t>工作已如期完成，绩效自评等级为“优秀”。</w:t>
      </w:r>
    </w:p>
    <w:p>
      <w:pPr>
        <w:spacing w:line="600" w:lineRule="exact"/>
        <w:ind w:left="420" w:leftChars="200"/>
        <w:rPr>
          <w:rFonts w:ascii="仿宋" w:hAnsi="仿宋" w:eastAsia="仿宋" w:cs="仿宋"/>
          <w:sz w:val="32"/>
          <w:szCs w:val="32"/>
        </w:rPr>
      </w:pPr>
      <w:r>
        <w:rPr>
          <w:rFonts w:hint="eastAsia" w:ascii="仿宋" w:hAnsi="仿宋" w:eastAsia="仿宋" w:cs="仿宋"/>
          <w:b/>
          <w:bCs/>
          <w:sz w:val="32"/>
          <w:szCs w:val="32"/>
        </w:rPr>
        <w:t>（3）绩效评价结果应用</w:t>
      </w:r>
    </w:p>
    <w:p>
      <w:pPr>
        <w:widowControl/>
        <w:wordWrap w:val="0"/>
        <w:spacing w:line="600" w:lineRule="exact"/>
        <w:ind w:firstLine="640" w:firstLineChars="200"/>
        <w:jc w:val="left"/>
        <w:rPr>
          <w:rFonts w:ascii="仿宋" w:hAnsi="仿宋" w:eastAsia="仿宋" w:cs="仿宋"/>
          <w:b/>
          <w:sz w:val="32"/>
          <w:szCs w:val="32"/>
        </w:rPr>
      </w:pPr>
      <w:r>
        <w:rPr>
          <w:rFonts w:hint="eastAsia" w:ascii="仿宋" w:hAnsi="仿宋" w:eastAsia="仿宋" w:cs="仿宋"/>
          <w:sz w:val="32"/>
          <w:szCs w:val="32"/>
        </w:rPr>
        <w:t>经费及时到位，根据业务需求规范使用且使用率高。资金按照工作要求分别投入到各专业工作中，</w:t>
      </w:r>
      <w:r>
        <w:rPr>
          <w:rFonts w:hint="eastAsia" w:ascii="仿宋" w:hAnsi="仿宋" w:eastAsia="仿宋" w:cs="仿宋"/>
          <w:kern w:val="0"/>
          <w:sz w:val="32"/>
          <w:szCs w:val="32"/>
        </w:rPr>
        <w:t>能够顺利的开展工作</w:t>
      </w:r>
      <w:r>
        <w:rPr>
          <w:rFonts w:hint="eastAsia" w:ascii="仿宋" w:hAnsi="仿宋" w:eastAsia="仿宋" w:cs="仿宋"/>
          <w:sz w:val="32"/>
          <w:szCs w:val="32"/>
          <w:shd w:val="clear" w:color="auto" w:fill="FFFFFF"/>
        </w:rPr>
        <w:t>。</w:t>
      </w:r>
    </w:p>
    <w:p>
      <w:pPr>
        <w:pStyle w:val="3"/>
        <w:spacing w:before="0" w:after="0" w:line="580" w:lineRule="exact"/>
        <w:ind w:firstLine="640" w:firstLineChars="200"/>
        <w:rPr>
          <w:rFonts w:ascii="黑体" w:eastAsia="黑体" w:cs="Times New Roman"/>
          <w:b w:val="0"/>
          <w:bCs w:val="0"/>
        </w:rPr>
      </w:pPr>
      <w:r>
        <w:rPr>
          <w:rFonts w:hint="eastAsia" w:ascii="黑体" w:eastAsia="黑体" w:cs="Times New Roman"/>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本部门2018年度机关运行经费支出0万元，较年初预算数无增减变化，</w:t>
      </w:r>
      <w:r>
        <w:rPr>
          <w:rFonts w:eastAsia="仿宋_GB2312"/>
          <w:sz w:val="32"/>
          <w:szCs w:val="32"/>
        </w:rPr>
        <w:t>较201</w:t>
      </w:r>
      <w:r>
        <w:rPr>
          <w:rFonts w:hint="eastAsia" w:eastAsia="仿宋_GB2312"/>
          <w:sz w:val="32"/>
          <w:szCs w:val="32"/>
        </w:rPr>
        <w:t>7</w:t>
      </w:r>
      <w:r>
        <w:rPr>
          <w:rFonts w:eastAsia="仿宋_GB2312"/>
          <w:sz w:val="32"/>
          <w:szCs w:val="32"/>
        </w:rPr>
        <w:t>年度决算</w:t>
      </w:r>
      <w:r>
        <w:rPr>
          <w:rFonts w:hint="eastAsia" w:eastAsia="仿宋_GB2312"/>
          <w:sz w:val="32"/>
          <w:szCs w:val="32"/>
        </w:rPr>
        <w:t>无</w:t>
      </w:r>
      <w:r>
        <w:rPr>
          <w:rFonts w:eastAsia="仿宋_GB2312"/>
          <w:sz w:val="32"/>
          <w:szCs w:val="32"/>
        </w:rPr>
        <w:t>增减</w:t>
      </w:r>
      <w:r>
        <w:rPr>
          <w:rFonts w:hint="eastAsia" w:eastAsia="仿宋_GB2312"/>
          <w:sz w:val="32"/>
          <w:szCs w:val="32"/>
        </w:rPr>
        <w:t>变化</w:t>
      </w:r>
      <w:r>
        <w:rPr>
          <w:rFonts w:eastAsia="仿宋_GB2312"/>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widowControl/>
        <w:spacing w:after="0" w:line="580" w:lineRule="exact"/>
        <w:ind w:firstLine="640" w:firstLineChars="200"/>
        <w:jc w:val="left"/>
        <w:rPr>
          <w:rFonts w:ascii="仿宋_GB2312" w:eastAsia="仿宋_GB2312" w:cs="DengXian-Regular"/>
          <w:sz w:val="32"/>
          <w:szCs w:val="32"/>
        </w:rPr>
      </w:pPr>
      <w:r>
        <w:rPr>
          <w:rFonts w:hint="eastAsia" w:ascii="仿宋_GB2312" w:eastAsia="仿宋_GB2312" w:cs="DengXian-Regular"/>
          <w:sz w:val="32"/>
          <w:szCs w:val="32"/>
        </w:rPr>
        <w:t>本部门2018年度政府采购支出总额0万元，从采购类型来看，</w:t>
      </w:r>
      <w:r>
        <w:rPr>
          <w:rFonts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 xml:space="preserve"> 万元、政府采购工程支出</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万元、政府采购服务支出</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截至2018年12月31日，本部门共有车辆</w:t>
      </w:r>
      <w:r>
        <w:rPr>
          <w:rFonts w:hint="eastAsia" w:ascii="仿宋_GB2312" w:eastAsia="仿宋_GB2312" w:cs="DengXian-Regular"/>
          <w:sz w:val="32"/>
          <w:szCs w:val="32"/>
          <w:lang w:val="en-US" w:eastAsia="zh-CN"/>
        </w:rPr>
        <w:t>2</w:t>
      </w:r>
      <w:r>
        <w:rPr>
          <w:rFonts w:hint="eastAsia" w:ascii="仿宋_GB2312" w:eastAsia="仿宋_GB2312" w:cs="DengXian-Regular"/>
          <w:sz w:val="32"/>
          <w:szCs w:val="32"/>
        </w:rPr>
        <w:t>辆，较上年无增减变化。其中，副部（省）级及以上领导用车0辆，主要领导干部用车0辆，机要通信用车1辆，应急保障用车0辆，执法执勤用车</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辆，特种专业技术用车0辆，离退休干部用车0辆，其他用车0辆；单位价值</w:t>
      </w:r>
      <w:r>
        <w:rPr>
          <w:rFonts w:hint="eastAsia" w:ascii="仿宋_GB2312" w:hAnsi="TimesNewRomanPSMT" w:eastAsia="仿宋_GB2312" w:cs="TimesNewRomanPSMT"/>
          <w:sz w:val="32"/>
          <w:szCs w:val="32"/>
        </w:rPr>
        <w:t>50</w:t>
      </w:r>
      <w:r>
        <w:rPr>
          <w:rFonts w:hint="eastAsia" w:ascii="仿宋_GB2312" w:eastAsia="仿宋_GB2312" w:cs="DengXian-Regular"/>
          <w:sz w:val="32"/>
          <w:szCs w:val="32"/>
        </w:rPr>
        <w:t>万元以上通用设备0台（套），较上年无增减变化，单位价值</w:t>
      </w:r>
      <w:r>
        <w:rPr>
          <w:rFonts w:hint="eastAsia" w:ascii="仿宋_GB2312" w:hAnsi="TimesNewRomanPSMT" w:eastAsia="仿宋_GB2312" w:cs="TimesNewRomanPSMT"/>
          <w:sz w:val="32"/>
          <w:szCs w:val="32"/>
        </w:rPr>
        <w:t>100</w:t>
      </w:r>
      <w:r>
        <w:rPr>
          <w:rFonts w:hint="eastAsia" w:ascii="仿宋_GB2312" w:eastAsia="仿宋_GB2312" w:cs="DengXian-Regular"/>
          <w:sz w:val="32"/>
          <w:szCs w:val="32"/>
        </w:rPr>
        <w:t>万元以上专用设备0台（套），较上年无增减变化。</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1、</w:t>
      </w:r>
      <w:r>
        <w:rPr>
          <w:rFonts w:hint="eastAsia" w:ascii="仿宋" w:hAnsi="仿宋" w:eastAsia="仿宋" w:cs="仿宋"/>
          <w:bCs/>
          <w:sz w:val="32"/>
          <w:szCs w:val="32"/>
        </w:rPr>
        <w:t>本部门2018年度国有资本经营预算财政拨款和政府采购无收支及结转结余情况，故国有资本经营预算财政拨款支出决算表和政府采购情况表以空表列示</w:t>
      </w:r>
      <w:r>
        <w:rPr>
          <w:rFonts w:hint="eastAsia" w:ascii="仿宋_GB2312" w:eastAsia="仿宋_GB2312" w:cs="DengXian-Regular"/>
          <w:sz w:val="32"/>
          <w:szCs w:val="32"/>
        </w:rPr>
        <w:t>。</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cs="MS-UIGothic,Bold" w:asciiTheme="majorEastAsia" w:hAnsiTheme="majorEastAsia" w:eastAsiaTheme="majorEastAsia"/>
          <w:b/>
          <w:bCs/>
          <w:kern w:val="0"/>
          <w:sz w:val="44"/>
          <w:szCs w:val="44"/>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r>
        <w:rPr>
          <w:rFonts w:hint="eastAsia" w:hAnsi="宋体" w:asciiTheme="minorEastAsia" w:eastAsiaTheme="minorEastAsia"/>
          <w:color w:val="000000" w:themeColor="text1"/>
          <w:sz w:val="96"/>
          <w:szCs w:val="96"/>
          <w14:textFill>
            <w14:solidFill>
              <w14:schemeClr w14:val="tx1"/>
            </w14:solidFill>
          </w14:textFill>
        </w:rPr>
        <w:t>第四部分</w:t>
      </w:r>
    </w:p>
    <w:p>
      <w:pPr>
        <w:widowControl/>
        <w:spacing w:line="1200" w:lineRule="exact"/>
        <w:jc w:val="center"/>
        <w:rPr>
          <w:color w:val="000000" w:themeColor="text1"/>
          <w:sz w:val="96"/>
          <w:szCs w:val="96"/>
          <w14:textFill>
            <w14:solidFill>
              <w14:schemeClr w14:val="tx1"/>
            </w14:solidFill>
          </w14:textFill>
        </w:rPr>
      </w:pPr>
      <w:r>
        <w:rPr>
          <w:rFonts w:hint="eastAsia" w:hAnsi="宋体" w:asciiTheme="minorEastAsia" w:eastAsiaTheme="minorEastAsia"/>
          <w:color w:val="000000" w:themeColor="text1"/>
          <w:sz w:val="96"/>
          <w:szCs w:val="96"/>
          <w14:textFill>
            <w14:solidFill>
              <w14:schemeClr w14:val="tx1"/>
            </w14:solidFill>
          </w14:textFill>
        </w:rPr>
        <w:t>名词解释</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（一）财政拨款收入：</w:t>
      </w:r>
      <w:r>
        <w:rPr>
          <w:rFonts w:hint="eastAsia" w:ascii="仿宋_GB2312" w:eastAsia="仿宋_GB2312" w:hAnsiTheme="majorEastAsia"/>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（二）事业收入：</w:t>
      </w:r>
      <w:r>
        <w:rPr>
          <w:rFonts w:hint="eastAsia" w:ascii="仿宋_GB2312" w:eastAsia="仿宋_GB2312" w:hAnsiTheme="majorEastAsia"/>
          <w:color w:val="000000"/>
          <w:kern w:val="0"/>
          <w:sz w:val="32"/>
          <w:szCs w:val="32"/>
        </w:rPr>
        <w:t>指事业单位开展专业业务活动及辅助活动所取得的收入。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（三）其他收入：</w:t>
      </w:r>
      <w:r>
        <w:rPr>
          <w:rFonts w:hint="eastAsia" w:ascii="仿宋_GB2312" w:eastAsia="仿宋_GB2312" w:hAnsiTheme="majorEastAsia"/>
          <w:color w:val="000000"/>
          <w:kern w:val="0"/>
          <w:sz w:val="32"/>
          <w:szCs w:val="32"/>
        </w:rPr>
        <w:t>指除上述“财政拨款收入”“事业收入”“经营收入”等以外的收入。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（四）用事业基金弥补收支差额：</w:t>
      </w:r>
      <w:r>
        <w:rPr>
          <w:rFonts w:hint="eastAsia" w:ascii="仿宋_GB2312" w:eastAsia="仿宋_GB2312" w:hAnsiTheme="major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（五）年初结转和结余：</w:t>
      </w:r>
      <w:r>
        <w:rPr>
          <w:rFonts w:hint="eastAsia" w:ascii="仿宋_GB2312" w:eastAsia="仿宋_GB2312" w:hAnsiTheme="majorEastAsia"/>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（六）结余分配：</w:t>
      </w:r>
      <w:r>
        <w:rPr>
          <w:rFonts w:hint="eastAsia" w:ascii="仿宋_GB2312" w:eastAsia="仿宋_GB2312" w:hAnsiTheme="majorEastAsia"/>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（七）年末结转和结余：</w:t>
      </w:r>
      <w:r>
        <w:rPr>
          <w:rFonts w:hint="eastAsia" w:ascii="仿宋_GB2312" w:eastAsia="仿宋_GB2312" w:hAnsiTheme="majorEastAsia"/>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（八）基本支出：</w:t>
      </w:r>
      <w:r>
        <w:rPr>
          <w:rFonts w:hint="eastAsia" w:ascii="仿宋_GB2312" w:eastAsia="仿宋_GB2312" w:hAnsiTheme="majorEastAsia"/>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（九）项目支出：</w:t>
      </w:r>
      <w:r>
        <w:rPr>
          <w:rFonts w:hint="eastAsia" w:ascii="仿宋_GB2312" w:eastAsia="仿宋_GB2312" w:hAnsiTheme="majorEastAsia"/>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（十）资本性支出（基本建设）：</w:t>
      </w:r>
      <w:r>
        <w:rPr>
          <w:rFonts w:hint="eastAsia" w:ascii="仿宋_GB2312" w:eastAsia="仿宋_GB2312" w:hAnsiTheme="majorEastAsia"/>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（十一）资本性支出：</w:t>
      </w:r>
      <w:r>
        <w:rPr>
          <w:rFonts w:hint="eastAsia" w:ascii="仿宋_GB2312" w:eastAsia="仿宋_GB2312" w:hAnsiTheme="majorEastAsia"/>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（十二）“三公”经费：</w:t>
      </w:r>
      <w:r>
        <w:rPr>
          <w:rFonts w:hint="eastAsia" w:ascii="仿宋_GB2312" w:eastAsia="仿宋_GB2312" w:hAnsiTheme="major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（十三）其他交通费用：</w:t>
      </w:r>
      <w:r>
        <w:rPr>
          <w:rFonts w:hint="eastAsia" w:ascii="仿宋_GB2312" w:eastAsia="仿宋_GB2312" w:hAnsiTheme="majorEastAsia"/>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（十四）公务用车购置：</w:t>
      </w:r>
      <w:r>
        <w:rPr>
          <w:rFonts w:hint="eastAsia" w:ascii="仿宋_GB2312" w:eastAsia="仿宋_GB2312" w:hAnsiTheme="majorEastAsia"/>
          <w:color w:val="000000"/>
          <w:kern w:val="0"/>
          <w:sz w:val="32"/>
          <w:szCs w:val="32"/>
        </w:rPr>
        <w:t>填列单位公务用车购置支出（含车辆购置税、牌照费）。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（十五）其他交通工具购置：</w:t>
      </w:r>
      <w:r>
        <w:rPr>
          <w:rFonts w:hint="eastAsia" w:ascii="仿宋_GB2312" w:eastAsia="仿宋_GB2312" w:hAnsiTheme="majorEastAsia"/>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（十六）机关运行经费：</w:t>
      </w:r>
      <w:r>
        <w:rPr>
          <w:rFonts w:hint="eastAsia" w:ascii="仿宋_GB2312" w:eastAsia="仿宋_GB2312" w:hAnsiTheme="major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eastAsia="仿宋_GB2312" w:cs="ArialUnicodeMS" w:hAnsiTheme="minorHAnsi"/>
          <w:kern w:val="0"/>
          <w:sz w:val="32"/>
          <w:szCs w:val="32"/>
        </w:rPr>
      </w:pPr>
      <w:r>
        <w:rPr>
          <w:rFonts w:hint="eastAsia" w:ascii="仿宋_GB2312" w:eastAsia="仿宋_GB2312" w:hAnsiTheme="majorEastAsia"/>
          <w:b/>
          <w:bCs/>
          <w:color w:val="000000"/>
          <w:kern w:val="0"/>
          <w:sz w:val="32"/>
          <w:szCs w:val="32"/>
        </w:rPr>
        <w:t>（十七）经费形式:</w:t>
      </w:r>
      <w:r>
        <w:rPr>
          <w:rFonts w:hint="eastAsia" w:ascii="仿宋_GB2312" w:eastAsia="仿宋_GB2312" w:hAnsiTheme="majorEastAsia"/>
          <w:color w:val="000000"/>
          <w:kern w:val="0"/>
          <w:sz w:val="32"/>
          <w:szCs w:val="32"/>
        </w:rPr>
        <w:t>按照经费来源，</w:t>
      </w:r>
      <w:r>
        <w:rPr>
          <w:rFonts w:hint="eastAsia" w:ascii="仿宋_GB2312" w:eastAsia="仿宋_GB2312" w:cs="ArialUnicodeMS" w:hAnsiTheme="minorHAnsi"/>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rPr>
          <w:rFonts w:ascii="仿宋_GB2312" w:eastAsia="仿宋_GB2312" w:cs="ArialUnicodeMS" w:hAnsiTheme="minorHAnsi"/>
          <w:kern w:val="0"/>
          <w:sz w:val="32"/>
          <w:szCs w:val="32"/>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embedRegular r:id="rId1" w:fontKey="{B76FCAC4-6500-44C2-BC25-84F1D38DD534}"/>
  </w:font>
  <w:font w:name="黑体">
    <w:panose1 w:val="02010600030101010101"/>
    <w:charset w:val="86"/>
    <w:family w:val="auto"/>
    <w:pitch w:val="default"/>
    <w:sig w:usb0="00000001" w:usb1="080E0000" w:usb2="00000000" w:usb3="00000000" w:csb0="00040000" w:csb1="00000000"/>
    <w:embedRegular r:id="rId2" w:fontKey="{91A5AF6A-BD87-4649-90C3-93ECC1351A1A}"/>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embedRegular r:id="rId3" w:fontKey="{2A529117-26EC-4F7C-B4FC-F9AA521D0A6F}"/>
  </w:font>
  <w:font w:name="Cambria">
    <w:panose1 w:val="02040503050406030204"/>
    <w:charset w:val="00"/>
    <w:family w:val="roman"/>
    <w:pitch w:val="default"/>
    <w:sig w:usb0="A00002EF" w:usb1="4000004B" w:usb2="00000000" w:usb3="00000000" w:csb0="2000009F" w:csb1="00000000"/>
    <w:embedRegular r:id="rId4" w:fontKey="{37C7EBBD-9191-4E9B-83C8-679980B20C45}"/>
  </w:font>
  <w:font w:name="楷体">
    <w:panose1 w:val="02010609060101010101"/>
    <w:charset w:val="86"/>
    <w:family w:val="modern"/>
    <w:pitch w:val="default"/>
    <w:sig w:usb0="00000000" w:usb1="00000000" w:usb2="00000000" w:usb3="00000000" w:csb0="00000000" w:csb1="00000000"/>
    <w:embedRegular r:id="rId5" w:fontKey="{E1B08BDB-8F5A-4E1C-8704-784A489F7D26}"/>
  </w:font>
  <w:font w:name="仿宋_GB2312">
    <w:panose1 w:val="02010609030101010101"/>
    <w:charset w:val="86"/>
    <w:family w:val="auto"/>
    <w:pitch w:val="default"/>
    <w:sig w:usb0="00000001" w:usb1="080E0000" w:usb2="00000000" w:usb3="00000000" w:csb0="00040000" w:csb1="00000000"/>
    <w:embedRegular r:id="rId6" w:fontKey="{6DA5BE83-5306-4FBB-B1E6-E7315F7616C6}"/>
  </w:font>
  <w:font w:name="仿宋">
    <w:panose1 w:val="02010609060101010101"/>
    <w:charset w:val="86"/>
    <w:family w:val="modern"/>
    <w:pitch w:val="default"/>
    <w:sig w:usb0="00000000" w:usb1="00000000" w:usb2="00000000" w:usb3="00000000" w:csb0="00000000" w:csb1="00000000"/>
    <w:embedRegular r:id="rId7" w:fontKey="{EBC7F341-D61E-47EB-BE7E-239F1B89FD01}"/>
  </w:font>
  <w:font w:name="ArialUnicodeMS">
    <w:altName w:val="Dotum"/>
    <w:panose1 w:val="00000000000000000000"/>
    <w:charset w:val="81"/>
    <w:family w:val="auto"/>
    <w:pitch w:val="default"/>
    <w:sig w:usb0="00000000" w:usb1="00000000" w:usb2="00000010" w:usb3="00000000" w:csb0="00080001" w:csb1="00000000"/>
    <w:embedRegular r:id="rId8" w:fontKey="{D88A0EE4-9897-4EA9-B6D9-9B76F4EAB0E0}"/>
  </w:font>
  <w:font w:name="MS-UIGothic,Bold">
    <w:altName w:val="Dotum"/>
    <w:panose1 w:val="00000000000000000000"/>
    <w:charset w:val="81"/>
    <w:family w:val="auto"/>
    <w:pitch w:val="default"/>
    <w:sig w:usb0="00000000" w:usb1="00000000" w:usb2="00000010" w:usb3="00000000" w:csb0="00080000" w:csb1="00000000"/>
    <w:embedRegular r:id="rId9" w:fontKey="{0C8C6DCF-97E4-4593-960B-DA15AB785271}"/>
  </w:font>
  <w:font w:name="DengXian-Regular">
    <w:altName w:val="宋体"/>
    <w:panose1 w:val="00000000000000000000"/>
    <w:charset w:val="86"/>
    <w:family w:val="auto"/>
    <w:pitch w:val="default"/>
    <w:sig w:usb0="00000000" w:usb1="00000000" w:usb2="00000010" w:usb3="00000000" w:csb0="00040001" w:csb1="00000000"/>
    <w:embedRegular r:id="rId10" w:fontKey="{7F177676-3C1B-4EDF-A0EE-C348D18F8FD3}"/>
  </w:font>
  <w:font w:name="楷体_GB2312">
    <w:panose1 w:val="02010609030101010101"/>
    <w:charset w:val="86"/>
    <w:family w:val="modern"/>
    <w:pitch w:val="default"/>
    <w:sig w:usb0="00000001" w:usb1="080E0000" w:usb2="00000000" w:usb3="00000000" w:csb0="00040000" w:csb1="00000000"/>
    <w:embedRegular r:id="rId11" w:fontKey="{2A18568E-A768-42AC-96A4-B3DAEA3F57FE}"/>
  </w:font>
  <w:font w:name="DengXian-Bold">
    <w:altName w:val="宋体"/>
    <w:panose1 w:val="00000000000000000000"/>
    <w:charset w:val="86"/>
    <w:family w:val="auto"/>
    <w:pitch w:val="default"/>
    <w:sig w:usb0="00000000" w:usb1="00000000" w:usb2="00000010" w:usb3="00000000" w:csb0="00040001" w:csb1="00000000"/>
    <w:embedRegular r:id="rId12" w:fontKey="{AD58DD2E-F47E-40E6-8923-C483E8A290C0}"/>
  </w:font>
  <w:font w:name="TimesNewRomanPSMT">
    <w:altName w:val="Arial"/>
    <w:panose1 w:val="00000000000000000000"/>
    <w:charset w:val="00"/>
    <w:family w:val="swiss"/>
    <w:pitch w:val="default"/>
    <w:sig w:usb0="00000000" w:usb1="00000000" w:usb2="00000000" w:usb3="00000000" w:csb0="00000001" w:csb1="00000000"/>
  </w:font>
  <w:font w:name="Dotum">
    <w:panose1 w:val="020B0600000101010101"/>
    <w:charset w:val="81"/>
    <w:family w:val="auto"/>
    <w:pitch w:val="default"/>
    <w:sig w:usb0="B00002AF" w:usb1="69D77CFB" w:usb2="00000030" w:usb3="00000000" w:csb0="4008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6B33E0"/>
    <w:multiLevelType w:val="singleLevel"/>
    <w:tmpl w:val="ED6B33E0"/>
    <w:lvl w:ilvl="0" w:tentative="0">
      <w:start w:val="1"/>
      <w:numFmt w:val="chineseCounting"/>
      <w:suff w:val="nothing"/>
      <w:lvlText w:val="%1、"/>
      <w:lvlJc w:val="left"/>
      <w:rPr>
        <w:rFonts w:hint="eastAsia"/>
      </w:rPr>
    </w:lvl>
  </w:abstractNum>
  <w:abstractNum w:abstractNumId="1">
    <w:nsid w:val="45DB9A87"/>
    <w:multiLevelType w:val="singleLevel"/>
    <w:tmpl w:val="45DB9A87"/>
    <w:lvl w:ilvl="0" w:tentative="0">
      <w:start w:val="3"/>
      <w:numFmt w:val="chineseCounting"/>
      <w:suff w:val="nothing"/>
      <w:lvlText w:val="（%1）"/>
      <w:lvlJc w:val="left"/>
      <w:rPr>
        <w:rFonts w:hint="eastAsia"/>
      </w:rPr>
    </w:lvl>
  </w:abstractNum>
  <w:abstractNum w:abstractNumId="2">
    <w:nsid w:val="56B5C9E9"/>
    <w:multiLevelType w:val="singleLevel"/>
    <w:tmpl w:val="56B5C9E9"/>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13"/>
    <w:rsid w:val="00020FAF"/>
    <w:rsid w:val="00022474"/>
    <w:rsid w:val="00024E7F"/>
    <w:rsid w:val="00030701"/>
    <w:rsid w:val="000439F5"/>
    <w:rsid w:val="000475A0"/>
    <w:rsid w:val="00067693"/>
    <w:rsid w:val="000838C3"/>
    <w:rsid w:val="000B2446"/>
    <w:rsid w:val="000D0CBA"/>
    <w:rsid w:val="000D7C65"/>
    <w:rsid w:val="000E2F81"/>
    <w:rsid w:val="00101F8D"/>
    <w:rsid w:val="0011217F"/>
    <w:rsid w:val="00117946"/>
    <w:rsid w:val="00117E2C"/>
    <w:rsid w:val="00121E50"/>
    <w:rsid w:val="00146C47"/>
    <w:rsid w:val="00152FB8"/>
    <w:rsid w:val="001540B9"/>
    <w:rsid w:val="00176658"/>
    <w:rsid w:val="0018239E"/>
    <w:rsid w:val="001B3410"/>
    <w:rsid w:val="001B7503"/>
    <w:rsid w:val="001C030D"/>
    <w:rsid w:val="001C4A84"/>
    <w:rsid w:val="001E5902"/>
    <w:rsid w:val="00233705"/>
    <w:rsid w:val="002452A4"/>
    <w:rsid w:val="00246D99"/>
    <w:rsid w:val="00257266"/>
    <w:rsid w:val="00262306"/>
    <w:rsid w:val="00275CA2"/>
    <w:rsid w:val="00286A47"/>
    <w:rsid w:val="002A65A5"/>
    <w:rsid w:val="002C04C4"/>
    <w:rsid w:val="002D08B0"/>
    <w:rsid w:val="002D1AE3"/>
    <w:rsid w:val="002F2ECE"/>
    <w:rsid w:val="00341C8F"/>
    <w:rsid w:val="0035463A"/>
    <w:rsid w:val="00391D9D"/>
    <w:rsid w:val="003B60ED"/>
    <w:rsid w:val="003B6C51"/>
    <w:rsid w:val="003C1413"/>
    <w:rsid w:val="003C549F"/>
    <w:rsid w:val="003D5A16"/>
    <w:rsid w:val="003E7DB3"/>
    <w:rsid w:val="00431175"/>
    <w:rsid w:val="004374A3"/>
    <w:rsid w:val="00493686"/>
    <w:rsid w:val="004B6E37"/>
    <w:rsid w:val="004C32BA"/>
    <w:rsid w:val="004C68EF"/>
    <w:rsid w:val="004F695E"/>
    <w:rsid w:val="005161B3"/>
    <w:rsid w:val="00520677"/>
    <w:rsid w:val="005264E7"/>
    <w:rsid w:val="00575922"/>
    <w:rsid w:val="005A3C0D"/>
    <w:rsid w:val="005A6C90"/>
    <w:rsid w:val="005B37E6"/>
    <w:rsid w:val="005E3FB0"/>
    <w:rsid w:val="005F4B66"/>
    <w:rsid w:val="005F5208"/>
    <w:rsid w:val="00600F15"/>
    <w:rsid w:val="00615C31"/>
    <w:rsid w:val="00641318"/>
    <w:rsid w:val="0064405D"/>
    <w:rsid w:val="00683F3C"/>
    <w:rsid w:val="00695557"/>
    <w:rsid w:val="006C2C3D"/>
    <w:rsid w:val="006D4EA7"/>
    <w:rsid w:val="0070012A"/>
    <w:rsid w:val="00705875"/>
    <w:rsid w:val="0070664B"/>
    <w:rsid w:val="007071B8"/>
    <w:rsid w:val="007155C2"/>
    <w:rsid w:val="007414DE"/>
    <w:rsid w:val="007543E7"/>
    <w:rsid w:val="00754E5D"/>
    <w:rsid w:val="00760C0C"/>
    <w:rsid w:val="007905A9"/>
    <w:rsid w:val="007E072B"/>
    <w:rsid w:val="007E4C23"/>
    <w:rsid w:val="007E5500"/>
    <w:rsid w:val="007F055B"/>
    <w:rsid w:val="00811C2F"/>
    <w:rsid w:val="00831182"/>
    <w:rsid w:val="00833D46"/>
    <w:rsid w:val="00835EBC"/>
    <w:rsid w:val="00836215"/>
    <w:rsid w:val="00840A97"/>
    <w:rsid w:val="008716CE"/>
    <w:rsid w:val="00872B02"/>
    <w:rsid w:val="00873292"/>
    <w:rsid w:val="008A25C4"/>
    <w:rsid w:val="008A640A"/>
    <w:rsid w:val="008B502F"/>
    <w:rsid w:val="008C0149"/>
    <w:rsid w:val="008D5DED"/>
    <w:rsid w:val="008E25CA"/>
    <w:rsid w:val="008F34FC"/>
    <w:rsid w:val="00944CD7"/>
    <w:rsid w:val="009538D6"/>
    <w:rsid w:val="00961190"/>
    <w:rsid w:val="009831B2"/>
    <w:rsid w:val="009A1ABE"/>
    <w:rsid w:val="009B074B"/>
    <w:rsid w:val="009B7CA7"/>
    <w:rsid w:val="009C0DAE"/>
    <w:rsid w:val="009E21A4"/>
    <w:rsid w:val="009F22C6"/>
    <w:rsid w:val="00A07E50"/>
    <w:rsid w:val="00A12C15"/>
    <w:rsid w:val="00A15397"/>
    <w:rsid w:val="00A20BC1"/>
    <w:rsid w:val="00A20CB4"/>
    <w:rsid w:val="00A27310"/>
    <w:rsid w:val="00A34BDA"/>
    <w:rsid w:val="00A35CE0"/>
    <w:rsid w:val="00A4462E"/>
    <w:rsid w:val="00A44AA4"/>
    <w:rsid w:val="00A60575"/>
    <w:rsid w:val="00A61623"/>
    <w:rsid w:val="00A71042"/>
    <w:rsid w:val="00A84687"/>
    <w:rsid w:val="00A910C7"/>
    <w:rsid w:val="00AA0458"/>
    <w:rsid w:val="00AB00E4"/>
    <w:rsid w:val="00AB0A0E"/>
    <w:rsid w:val="00AD3B6E"/>
    <w:rsid w:val="00AF6D31"/>
    <w:rsid w:val="00B06553"/>
    <w:rsid w:val="00B1751F"/>
    <w:rsid w:val="00B50F96"/>
    <w:rsid w:val="00B56722"/>
    <w:rsid w:val="00B617B7"/>
    <w:rsid w:val="00B67044"/>
    <w:rsid w:val="00B74D39"/>
    <w:rsid w:val="00B827C6"/>
    <w:rsid w:val="00B91DA4"/>
    <w:rsid w:val="00BA7174"/>
    <w:rsid w:val="00BB5239"/>
    <w:rsid w:val="00BC10E4"/>
    <w:rsid w:val="00BC259C"/>
    <w:rsid w:val="00C12630"/>
    <w:rsid w:val="00C34562"/>
    <w:rsid w:val="00C3774E"/>
    <w:rsid w:val="00C57456"/>
    <w:rsid w:val="00C65387"/>
    <w:rsid w:val="00C67CE4"/>
    <w:rsid w:val="00C87FAB"/>
    <w:rsid w:val="00C91FF7"/>
    <w:rsid w:val="00C92D15"/>
    <w:rsid w:val="00C94E53"/>
    <w:rsid w:val="00CD0263"/>
    <w:rsid w:val="00CE3FC3"/>
    <w:rsid w:val="00D0048E"/>
    <w:rsid w:val="00D23E7A"/>
    <w:rsid w:val="00D56D8F"/>
    <w:rsid w:val="00D61063"/>
    <w:rsid w:val="00D765F4"/>
    <w:rsid w:val="00DB35AF"/>
    <w:rsid w:val="00DB4B10"/>
    <w:rsid w:val="00DC0DB6"/>
    <w:rsid w:val="00DD72D7"/>
    <w:rsid w:val="00DF5B88"/>
    <w:rsid w:val="00E0589E"/>
    <w:rsid w:val="00E0697F"/>
    <w:rsid w:val="00E07245"/>
    <w:rsid w:val="00E241FA"/>
    <w:rsid w:val="00E2595E"/>
    <w:rsid w:val="00E35374"/>
    <w:rsid w:val="00E442AE"/>
    <w:rsid w:val="00E50C19"/>
    <w:rsid w:val="00E61759"/>
    <w:rsid w:val="00E64655"/>
    <w:rsid w:val="00E73081"/>
    <w:rsid w:val="00E856C9"/>
    <w:rsid w:val="00EA4F68"/>
    <w:rsid w:val="00EB6A8B"/>
    <w:rsid w:val="00EC6814"/>
    <w:rsid w:val="00ED411D"/>
    <w:rsid w:val="00EF38C6"/>
    <w:rsid w:val="00F023EF"/>
    <w:rsid w:val="00F57B5E"/>
    <w:rsid w:val="00F679C7"/>
    <w:rsid w:val="00F7711A"/>
    <w:rsid w:val="00F80739"/>
    <w:rsid w:val="00F80C72"/>
    <w:rsid w:val="00F95DD4"/>
    <w:rsid w:val="00FA0D58"/>
    <w:rsid w:val="00FA1580"/>
    <w:rsid w:val="00FA56F4"/>
    <w:rsid w:val="00FA574D"/>
    <w:rsid w:val="00FA6B61"/>
    <w:rsid w:val="00FB0F42"/>
    <w:rsid w:val="00FB4EDA"/>
    <w:rsid w:val="00FD3BD5"/>
    <w:rsid w:val="00FE3DC8"/>
    <w:rsid w:val="016E4AE5"/>
    <w:rsid w:val="020536A9"/>
    <w:rsid w:val="04073F84"/>
    <w:rsid w:val="05043428"/>
    <w:rsid w:val="05C10F1A"/>
    <w:rsid w:val="08B55027"/>
    <w:rsid w:val="0B60750A"/>
    <w:rsid w:val="0C9D0746"/>
    <w:rsid w:val="0DB64CB8"/>
    <w:rsid w:val="0E6E1F2A"/>
    <w:rsid w:val="10686488"/>
    <w:rsid w:val="10DF728A"/>
    <w:rsid w:val="110B6A33"/>
    <w:rsid w:val="1264200E"/>
    <w:rsid w:val="12B866EB"/>
    <w:rsid w:val="141C5B77"/>
    <w:rsid w:val="18D8339D"/>
    <w:rsid w:val="19B407A8"/>
    <w:rsid w:val="1A21388F"/>
    <w:rsid w:val="1A570D2F"/>
    <w:rsid w:val="1AEA76D9"/>
    <w:rsid w:val="1DA50E46"/>
    <w:rsid w:val="21DD1A70"/>
    <w:rsid w:val="24F102FD"/>
    <w:rsid w:val="256B1D53"/>
    <w:rsid w:val="28FB0B8D"/>
    <w:rsid w:val="2D2B7942"/>
    <w:rsid w:val="2D46481D"/>
    <w:rsid w:val="2E733B28"/>
    <w:rsid w:val="31852B5A"/>
    <w:rsid w:val="32D01238"/>
    <w:rsid w:val="340308F5"/>
    <w:rsid w:val="38384D5E"/>
    <w:rsid w:val="3ACC0965"/>
    <w:rsid w:val="3DFC59A8"/>
    <w:rsid w:val="3E540712"/>
    <w:rsid w:val="3ECF245E"/>
    <w:rsid w:val="3F59323F"/>
    <w:rsid w:val="3FB96314"/>
    <w:rsid w:val="43756A52"/>
    <w:rsid w:val="4C2A79A1"/>
    <w:rsid w:val="53A44FAF"/>
    <w:rsid w:val="5467692D"/>
    <w:rsid w:val="58202E9B"/>
    <w:rsid w:val="594329EC"/>
    <w:rsid w:val="5BA76FD7"/>
    <w:rsid w:val="5BEE1540"/>
    <w:rsid w:val="5DE61A5D"/>
    <w:rsid w:val="63C04243"/>
    <w:rsid w:val="649C01C7"/>
    <w:rsid w:val="64E32345"/>
    <w:rsid w:val="64F204DD"/>
    <w:rsid w:val="699A3F60"/>
    <w:rsid w:val="72902E62"/>
    <w:rsid w:val="73C61104"/>
    <w:rsid w:val="776452EA"/>
    <w:rsid w:val="7A4C16C2"/>
    <w:rsid w:val="7DC663B9"/>
    <w:rsid w:val="7E6D066B"/>
    <w:rsid w:val="7FD210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0"/>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Date"/>
    <w:basedOn w:val="1"/>
    <w:next w:val="1"/>
    <w:link w:val="32"/>
    <w:semiHidden/>
    <w:unhideWhenUsed/>
    <w:qFormat/>
    <w:uiPriority w:val="99"/>
    <w:pPr>
      <w:ind w:left="100" w:leftChars="2500"/>
    </w:pPr>
  </w:style>
  <w:style w:type="paragraph" w:styleId="7">
    <w:name w:val="Balloon Text"/>
    <w:basedOn w:val="1"/>
    <w:link w:val="20"/>
    <w:semiHidden/>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Subtitle"/>
    <w:basedOn w:val="1"/>
    <w:next w:val="1"/>
    <w:link w:val="22"/>
    <w:qFormat/>
    <w:uiPriority w:val="11"/>
    <w:pPr>
      <w:widowControl/>
      <w:spacing w:after="200" w:line="276" w:lineRule="auto"/>
      <w:jc w:val="left"/>
    </w:pPr>
    <w:rPr>
      <w:rFonts w:asciiTheme="majorHAnsi" w:hAnsiTheme="majorHAnsi" w:eastAsiaTheme="majorEastAsia" w:cstheme="majorBidi"/>
      <w:i/>
      <w:iCs/>
      <w:color w:val="F0A22E" w:themeColor="accent1"/>
      <w:spacing w:val="15"/>
      <w:kern w:val="0"/>
      <w:sz w:val="24"/>
      <w14:textFill>
        <w14:solidFill>
          <w14:schemeClr w14:val="accent1"/>
        </w14:solidFill>
      </w14:textFill>
    </w:rPr>
  </w:style>
  <w:style w:type="paragraph" w:styleId="11">
    <w:name w:val="Normal (Web)"/>
    <w:basedOn w:val="1"/>
    <w:qFormat/>
    <w:uiPriority w:val="99"/>
    <w:pPr>
      <w:widowControl/>
      <w:spacing w:before="100" w:beforeAutospacing="1" w:after="100" w:afterAutospacing="1" w:line="240" w:lineRule="auto"/>
      <w:jc w:val="left"/>
    </w:pPr>
    <w:rPr>
      <w:rFonts w:ascii="宋体" w:hAnsi="宋体" w:cs="宋体"/>
      <w:kern w:val="0"/>
      <w:sz w:val="24"/>
    </w:rPr>
  </w:style>
  <w:style w:type="paragraph" w:styleId="12">
    <w:name w:val="Title"/>
    <w:basedOn w:val="1"/>
    <w:next w:val="1"/>
    <w:link w:val="21"/>
    <w:qFormat/>
    <w:uiPriority w:val="10"/>
    <w:pPr>
      <w:widowControl/>
      <w:pBdr>
        <w:bottom w:val="single" w:color="F0A22E" w:themeColor="accent1" w:sz="8" w:space="4"/>
      </w:pBdr>
      <w:spacing w:after="300"/>
      <w:contextualSpacing/>
      <w:jc w:val="left"/>
    </w:pPr>
    <w:rPr>
      <w:rFonts w:asciiTheme="majorHAnsi" w:hAnsiTheme="majorHAnsi" w:eastAsiaTheme="majorEastAsia" w:cstheme="majorBidi"/>
      <w:color w:val="3B2C24" w:themeColor="text2" w:themeShade="BF"/>
      <w:spacing w:val="5"/>
      <w:kern w:val="28"/>
      <w:sz w:val="52"/>
      <w:szCs w:val="52"/>
    </w:rPr>
  </w:style>
  <w:style w:type="table" w:styleId="14">
    <w:name w:val="Table Grid"/>
    <w:basedOn w:val="13"/>
    <w:qFormat/>
    <w:uiPriority w:val="1"/>
    <w:rPr>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6">
    <w:name w:val="页眉 Char"/>
    <w:basedOn w:val="15"/>
    <w:link w:val="9"/>
    <w:qFormat/>
    <w:uiPriority w:val="99"/>
    <w:rPr>
      <w:sz w:val="18"/>
      <w:szCs w:val="18"/>
    </w:rPr>
  </w:style>
  <w:style w:type="character" w:customStyle="1" w:styleId="17">
    <w:name w:val="页脚 Char"/>
    <w:basedOn w:val="15"/>
    <w:link w:val="8"/>
    <w:qFormat/>
    <w:uiPriority w:val="99"/>
    <w:rPr>
      <w:sz w:val="18"/>
      <w:szCs w:val="18"/>
    </w:rPr>
  </w:style>
  <w:style w:type="paragraph" w:styleId="18">
    <w:name w:val="No Spacing"/>
    <w:link w:val="19"/>
    <w:qFormat/>
    <w:uiPriority w:val="1"/>
    <w:pPr>
      <w:spacing w:after="160" w:line="480" w:lineRule="auto"/>
    </w:pPr>
    <w:rPr>
      <w:rFonts w:asciiTheme="minorHAnsi" w:hAnsiTheme="minorHAnsi" w:eastAsiaTheme="minorEastAsia" w:cstheme="minorBidi"/>
      <w:sz w:val="22"/>
      <w:szCs w:val="22"/>
      <w:lang w:val="en-US" w:eastAsia="zh-CN" w:bidi="ar-SA"/>
    </w:rPr>
  </w:style>
  <w:style w:type="character" w:customStyle="1" w:styleId="19">
    <w:name w:val="无间隔 Char"/>
    <w:basedOn w:val="15"/>
    <w:link w:val="18"/>
    <w:qFormat/>
    <w:uiPriority w:val="1"/>
    <w:rPr>
      <w:kern w:val="0"/>
      <w:sz w:val="22"/>
    </w:rPr>
  </w:style>
  <w:style w:type="character" w:customStyle="1" w:styleId="20">
    <w:name w:val="批注框文本 Char"/>
    <w:basedOn w:val="15"/>
    <w:link w:val="7"/>
    <w:semiHidden/>
    <w:qFormat/>
    <w:uiPriority w:val="99"/>
    <w:rPr>
      <w:rFonts w:ascii="Times New Roman" w:hAnsi="Times New Roman" w:eastAsia="宋体" w:cs="Times New Roman"/>
      <w:sz w:val="18"/>
      <w:szCs w:val="18"/>
    </w:rPr>
  </w:style>
  <w:style w:type="character" w:customStyle="1" w:styleId="21">
    <w:name w:val="标题 Char"/>
    <w:basedOn w:val="15"/>
    <w:link w:val="12"/>
    <w:qFormat/>
    <w:uiPriority w:val="10"/>
    <w:rPr>
      <w:rFonts w:asciiTheme="majorHAnsi" w:hAnsiTheme="majorHAnsi" w:eastAsiaTheme="majorEastAsia" w:cstheme="majorBidi"/>
      <w:color w:val="3B2C24" w:themeColor="text2" w:themeShade="BF"/>
      <w:spacing w:val="5"/>
      <w:kern w:val="28"/>
      <w:sz w:val="52"/>
      <w:szCs w:val="52"/>
    </w:rPr>
  </w:style>
  <w:style w:type="character" w:customStyle="1" w:styleId="22">
    <w:name w:val="副标题 Char"/>
    <w:basedOn w:val="15"/>
    <w:link w:val="10"/>
    <w:qFormat/>
    <w:uiPriority w:val="11"/>
    <w:rPr>
      <w:rFonts w:asciiTheme="majorHAnsi" w:hAnsiTheme="majorHAnsi" w:eastAsiaTheme="majorEastAsia" w:cstheme="majorBidi"/>
      <w:i/>
      <w:iCs/>
      <w:color w:val="F0A22E" w:themeColor="accent1"/>
      <w:spacing w:val="15"/>
      <w:kern w:val="0"/>
      <w:sz w:val="24"/>
      <w:szCs w:val="24"/>
      <w14:textFill>
        <w14:solidFill>
          <w14:schemeClr w14:val="accent1"/>
        </w14:solidFill>
      </w14:textFill>
    </w:rPr>
  </w:style>
  <w:style w:type="character" w:customStyle="1" w:styleId="23">
    <w:name w:val="Style1"/>
    <w:basedOn w:val="15"/>
    <w:qFormat/>
    <w:uiPriority w:val="1"/>
    <w:rPr>
      <w:rFonts w:asciiTheme="minorHAnsi" w:hAnsiTheme="minorEastAsia" w:eastAsiaTheme="minorEastAsia" w:cstheme="minorBidi"/>
      <w:sz w:val="22"/>
      <w:szCs w:val="22"/>
      <w:lang w:eastAsia="zh-CN"/>
    </w:rPr>
  </w:style>
  <w:style w:type="character" w:customStyle="1" w:styleId="24">
    <w:name w:val="Style2"/>
    <w:basedOn w:val="15"/>
    <w:qFormat/>
    <w:uiPriority w:val="1"/>
    <w:rPr>
      <w:rFonts w:asciiTheme="minorHAnsi" w:hAnsiTheme="minorEastAsia" w:eastAsiaTheme="minorEastAsia" w:cstheme="minorBidi"/>
      <w:sz w:val="22"/>
      <w:szCs w:val="22"/>
      <w:lang w:eastAsia="zh-CN"/>
    </w:rPr>
  </w:style>
  <w:style w:type="character" w:customStyle="1" w:styleId="25">
    <w:name w:val="Style3"/>
    <w:basedOn w:val="15"/>
    <w:qFormat/>
    <w:uiPriority w:val="1"/>
    <w:rPr>
      <w:rFonts w:asciiTheme="minorHAnsi" w:hAnsiTheme="minorEastAsia" w:eastAsiaTheme="minorEastAsia" w:cstheme="minorBidi"/>
      <w:szCs w:val="22"/>
      <w:lang w:eastAsia="zh-CN"/>
    </w:rPr>
  </w:style>
  <w:style w:type="character" w:customStyle="1" w:styleId="26">
    <w:name w:val="Style4"/>
    <w:basedOn w:val="15"/>
    <w:qFormat/>
    <w:uiPriority w:val="1"/>
    <w:rPr>
      <w:rFonts w:asciiTheme="minorHAnsi" w:hAnsiTheme="minorEastAsia" w:eastAsiaTheme="minorEastAsia" w:cstheme="minorBidi"/>
      <w:szCs w:val="22"/>
      <w:lang w:eastAsia="zh-CN"/>
    </w:rPr>
  </w:style>
  <w:style w:type="character" w:customStyle="1" w:styleId="27">
    <w:name w:val="Style5"/>
    <w:basedOn w:val="15"/>
    <w:qFormat/>
    <w:uiPriority w:val="1"/>
    <w:rPr>
      <w:rFonts w:asciiTheme="minorHAnsi" w:hAnsiTheme="minorEastAsia" w:eastAsiaTheme="minorEastAsia" w:cstheme="minorBidi"/>
      <w:sz w:val="22"/>
      <w:szCs w:val="22"/>
      <w:lang w:eastAsia="zh-CN"/>
    </w:rPr>
  </w:style>
  <w:style w:type="character" w:customStyle="1" w:styleId="28">
    <w:name w:val="标题 1 Char"/>
    <w:basedOn w:val="15"/>
    <w:link w:val="2"/>
    <w:qFormat/>
    <w:uiPriority w:val="9"/>
    <w:rPr>
      <w:rFonts w:ascii="Times New Roman" w:hAnsi="Times New Roman" w:eastAsia="宋体" w:cs="Times New Roman"/>
      <w:b/>
      <w:bCs/>
      <w:kern w:val="44"/>
      <w:sz w:val="44"/>
      <w:szCs w:val="44"/>
    </w:rPr>
  </w:style>
  <w:style w:type="character" w:customStyle="1" w:styleId="29">
    <w:name w:val="标题 2 Char"/>
    <w:basedOn w:val="15"/>
    <w:link w:val="3"/>
    <w:qFormat/>
    <w:uiPriority w:val="9"/>
    <w:rPr>
      <w:rFonts w:asciiTheme="majorHAnsi" w:hAnsiTheme="majorHAnsi" w:eastAsiaTheme="majorEastAsia" w:cstheme="majorBidi"/>
      <w:b/>
      <w:bCs/>
      <w:sz w:val="32"/>
      <w:szCs w:val="32"/>
    </w:rPr>
  </w:style>
  <w:style w:type="character" w:customStyle="1" w:styleId="30">
    <w:name w:val="标题 3 Char"/>
    <w:basedOn w:val="15"/>
    <w:link w:val="4"/>
    <w:qFormat/>
    <w:uiPriority w:val="9"/>
    <w:rPr>
      <w:rFonts w:ascii="Times New Roman" w:hAnsi="Times New Roman" w:eastAsia="宋体" w:cs="Times New Roman"/>
      <w:b/>
      <w:bCs/>
      <w:sz w:val="32"/>
      <w:szCs w:val="32"/>
    </w:rPr>
  </w:style>
  <w:style w:type="character" w:customStyle="1" w:styleId="31">
    <w:name w:val="标题 4 Char"/>
    <w:basedOn w:val="15"/>
    <w:link w:val="5"/>
    <w:qFormat/>
    <w:uiPriority w:val="9"/>
    <w:rPr>
      <w:rFonts w:asciiTheme="majorHAnsi" w:hAnsiTheme="majorHAnsi" w:eastAsiaTheme="majorEastAsia" w:cstheme="majorBidi"/>
      <w:b/>
      <w:bCs/>
      <w:sz w:val="28"/>
      <w:szCs w:val="28"/>
    </w:rPr>
  </w:style>
  <w:style w:type="character" w:customStyle="1" w:styleId="32">
    <w:name w:val="日期 Char"/>
    <w:basedOn w:val="15"/>
    <w:link w:val="6"/>
    <w:semiHidden/>
    <w:qFormat/>
    <w:uiPriority w:val="99"/>
    <w:rPr>
      <w:rFonts w:ascii="Times New Roman" w:hAnsi="Times New Roman" w:eastAsia="宋体" w:cs="Times New Roman"/>
      <w:szCs w:val="24"/>
    </w:rPr>
  </w:style>
  <w:style w:type="paragraph" w:styleId="3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chart" Target="charts/chart5.xml"/><Relationship Id="rId7" Type="http://schemas.openxmlformats.org/officeDocument/2006/relationships/chart" Target="charts/chart4.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2" Type="http://schemas.openxmlformats.org/officeDocument/2006/relationships/font" Target="fonts/font1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5.bin"/></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explosion val="0"/>
          <c:dPt>
            <c:idx val="0"/>
            <c:bubble3D val="0"/>
          </c:dPt>
          <c:dLbls>
            <c:delete val="1"/>
          </c:dLbls>
          <c:cat>
            <c:strRef>
              <c:f>Sheet1!$A$2</c:f>
              <c:strCache>
                <c:ptCount val="1"/>
                <c:pt idx="0">
                  <c:v>财政拨款收入</c:v>
                </c:pt>
              </c:strCache>
            </c:strRef>
          </c:cat>
          <c:val>
            <c:numRef>
              <c:f>Sheet1!$B$2</c:f>
              <c:numCache>
                <c:formatCode>General</c:formatCode>
                <c:ptCount val="1"/>
                <c:pt idx="0">
                  <c:v>100</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spPr>
            <a:solidFill>
              <a:schemeClr val="accent1"/>
            </a:solidFill>
          </c:spPr>
          <c:explosion val="0"/>
          <c:dPt>
            <c:idx val="0"/>
            <c:bubble3D val="0"/>
            <c:spPr>
              <a:solidFill>
                <a:schemeClr val="bg2">
                  <a:lumMod val="90000"/>
                </a:schemeClr>
              </a:solidFill>
            </c:spPr>
          </c:dPt>
          <c:dPt>
            <c:idx val="1"/>
            <c:bubble3D val="0"/>
            <c:spPr>
              <a:solidFill>
                <a:schemeClr val="accent1"/>
              </a:solidFill>
            </c:spPr>
          </c:dPt>
          <c:dLbls>
            <c:delete val="1"/>
          </c:dLbls>
          <c:cat>
            <c:strRef>
              <c:f>Sheet1!$A$2:$A$3</c:f>
              <c:strCache>
                <c:ptCount val="2"/>
                <c:pt idx="0">
                  <c:v>基本支出</c:v>
                </c:pt>
                <c:pt idx="1">
                  <c:v>项目支出</c:v>
                </c:pt>
              </c:strCache>
            </c:strRef>
          </c:cat>
          <c:val>
            <c:numRef>
              <c:f>Sheet1!$B$2:$B$3</c:f>
              <c:numCache>
                <c:formatCode>General</c:formatCode>
                <c:ptCount val="2"/>
                <c:pt idx="0">
                  <c:v>91</c:v>
                </c:pt>
                <c:pt idx="1">
                  <c:v>8</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explosion val="0"/>
          <c:dPt>
            <c:idx val="0"/>
            <c:bubble3D val="0"/>
          </c:dPt>
          <c:dPt>
            <c:idx val="1"/>
            <c:bubble3D val="0"/>
          </c:dPt>
          <c:dLbls>
            <c:delete val="1"/>
          </c:dLbls>
          <c:cat>
            <c:strRef>
              <c:f>Sheet1!$A$2:$A$3</c:f>
              <c:strCache>
                <c:ptCount val="2"/>
                <c:pt idx="0">
                  <c:v>财政拨款收入</c:v>
                </c:pt>
                <c:pt idx="1">
                  <c:v>财政拨款支出</c:v>
                </c:pt>
              </c:strCache>
            </c:strRef>
          </c:cat>
          <c:val>
            <c:numRef>
              <c:f>Sheet1!$B$2:$B$3</c:f>
              <c:numCache>
                <c:formatCode>General</c:formatCode>
                <c:ptCount val="2"/>
                <c:pt idx="0">
                  <c:v>8736.98</c:v>
                </c:pt>
                <c:pt idx="1">
                  <c:v>14910.29</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52547141284759"/>
          <c:y val="0.657720601826182"/>
          <c:w val="0.266485475216381"/>
          <c:h val="0.168245420935286"/>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收入</c:v>
                </c:pt>
              </c:strCache>
            </c:strRef>
          </c:tx>
          <c:invertIfNegative val="0"/>
          <c:dLbls>
            <c:delete val="1"/>
          </c:dLbls>
          <c:cat>
            <c:strRef>
              <c:f>Sheet1!$A$2:$A$3</c:f>
              <c:strCache>
                <c:ptCount val="2"/>
                <c:pt idx="0">
                  <c:v>预算</c:v>
                </c:pt>
                <c:pt idx="1">
                  <c:v>决算</c:v>
                </c:pt>
              </c:strCache>
            </c:strRef>
          </c:cat>
          <c:val>
            <c:numRef>
              <c:f>Sheet1!$B$2:$B$3</c:f>
              <c:numCache>
                <c:formatCode>General</c:formatCode>
                <c:ptCount val="2"/>
                <c:pt idx="0">
                  <c:v>8255.28</c:v>
                </c:pt>
                <c:pt idx="1">
                  <c:v>8736.98</c:v>
                </c:pt>
              </c:numCache>
            </c:numRef>
          </c:val>
        </c:ser>
        <c:ser>
          <c:idx val="1"/>
          <c:order val="1"/>
          <c:tx>
            <c:strRef>
              <c:f>Sheet1!$C$1</c:f>
              <c:strCache>
                <c:ptCount val="1"/>
                <c:pt idx="0">
                  <c:v>支出</c:v>
                </c:pt>
              </c:strCache>
            </c:strRef>
          </c:tx>
          <c:invertIfNegative val="0"/>
          <c:dLbls>
            <c:delete val="1"/>
          </c:dLbls>
          <c:cat>
            <c:strRef>
              <c:f>Sheet1!$A$2:$A$3</c:f>
              <c:strCache>
                <c:ptCount val="2"/>
                <c:pt idx="0">
                  <c:v>预算</c:v>
                </c:pt>
                <c:pt idx="1">
                  <c:v>决算</c:v>
                </c:pt>
              </c:strCache>
            </c:strRef>
          </c:cat>
          <c:val>
            <c:numRef>
              <c:f>Sheet1!$C$2:$C$3</c:f>
              <c:numCache>
                <c:formatCode>General</c:formatCode>
                <c:ptCount val="2"/>
                <c:pt idx="0">
                  <c:v>8255.28</c:v>
                </c:pt>
                <c:pt idx="1">
                  <c:v>14910.29</c:v>
                </c:pt>
              </c:numCache>
            </c:numRef>
          </c:val>
        </c:ser>
        <c:dLbls>
          <c:showLegendKey val="0"/>
          <c:showVal val="0"/>
          <c:showCatName val="0"/>
          <c:showSerName val="0"/>
          <c:showPercent val="0"/>
          <c:showBubbleSize val="0"/>
        </c:dLbls>
        <c:gapWidth val="150"/>
        <c:axId val="130220032"/>
        <c:axId val="130221568"/>
      </c:barChart>
      <c:catAx>
        <c:axId val="130220032"/>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0221568"/>
        <c:crosses val="autoZero"/>
        <c:auto val="1"/>
        <c:lblAlgn val="ctr"/>
        <c:lblOffset val="100"/>
        <c:noMultiLvlLbl val="0"/>
      </c:catAx>
      <c:valAx>
        <c:axId val="130221568"/>
        <c:scaling>
          <c:orientation val="minMax"/>
        </c:scaling>
        <c:delete val="1"/>
        <c:axPos val="l"/>
        <c:majorGridlines/>
        <c:numFmt formatCode="General" sourceLinked="1"/>
        <c:majorTickMark val="out"/>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0220032"/>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explosion val="0"/>
          <c:dPt>
            <c:idx val="0"/>
            <c:bubble3D val="0"/>
          </c:dPt>
          <c:dPt>
            <c:idx val="1"/>
            <c:bubble3D val="0"/>
          </c:dPt>
          <c:dPt>
            <c:idx val="2"/>
            <c:bubble3D val="0"/>
          </c:dPt>
          <c:dPt>
            <c:idx val="3"/>
            <c:bubble3D val="0"/>
          </c:dPt>
          <c:dLbls>
            <c:delete val="1"/>
          </c:dLbls>
          <c:cat>
            <c:strRef>
              <c:f>Sheet1!$A$2:$A$5</c:f>
              <c:strCache>
                <c:ptCount val="4"/>
                <c:pt idx="0">
                  <c:v>社会保障和就业（类）支出</c:v>
                </c:pt>
                <c:pt idx="1">
                  <c:v>医疗卫生与计划生育支出</c:v>
                </c:pt>
                <c:pt idx="2">
                  <c:v>城区社区支出</c:v>
                </c:pt>
                <c:pt idx="3">
                  <c:v>住房保障支出</c:v>
                </c:pt>
              </c:strCache>
            </c:strRef>
          </c:cat>
          <c:val>
            <c:numRef>
              <c:f>Sheet1!$B$2:$B$5</c:f>
              <c:numCache>
                <c:formatCode>General</c:formatCode>
                <c:ptCount val="4"/>
                <c:pt idx="0">
                  <c:v>14.68</c:v>
                </c:pt>
                <c:pt idx="1">
                  <c:v>5.26</c:v>
                </c:pt>
                <c:pt idx="2">
                  <c:v>850.51</c:v>
                </c:pt>
                <c:pt idx="3">
                  <c:v>53.6</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overPageProperties xmlns="http://schemas.microsoft.com/office/2006/coverPageProps">
  <PublishDate>2017</PublishDate>
  <Abstract/>
  <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9DE174-DF88-4A50-8AB8-A90C8C22ED26}">
  <ds:schemaRefs/>
</ds:datastoreItem>
</file>

<file path=customXml/itemProps3.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2111</Words>
  <Characters>12035</Characters>
  <Lines>100</Lines>
  <Paragraphs>28</Paragraphs>
  <TotalTime>0</TotalTime>
  <ScaleCrop>false</ScaleCrop>
  <LinksUpToDate>false</LinksUpToDate>
  <CharactersWithSpaces>14118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Administrator</cp:lastModifiedBy>
  <cp:lastPrinted>2019-11-12T07:30:00Z</cp:lastPrinted>
  <dcterms:modified xsi:type="dcterms:W3CDTF">2021-05-26T05:45:06Z</dcterms:modified>
  <dc:subject>石家庄市xxx部门</dc:subject>
  <dc:title>2017年度部门决算</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